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C9" w:rsidRDefault="00B92FC9" w:rsidP="00B92FC9">
      <w:pPr>
        <w:keepNext/>
        <w:keepLines/>
        <w:spacing w:before="160" w:after="160" w:line="480" w:lineRule="auto"/>
        <w:jc w:val="center"/>
        <w:outlineLvl w:val="0"/>
        <w:rPr>
          <w:rFonts w:eastAsiaTheme="majorEastAsia" w:cstheme="majorBidi"/>
          <w:b/>
          <w:bCs/>
          <w:sz w:val="24"/>
          <w:szCs w:val="28"/>
        </w:rPr>
      </w:pPr>
      <w:r w:rsidRPr="00B92FC9">
        <w:rPr>
          <w:rFonts w:eastAsiaTheme="majorEastAsia" w:cstheme="majorBidi"/>
          <w:b/>
          <w:bCs/>
          <w:sz w:val="24"/>
          <w:szCs w:val="28"/>
        </w:rPr>
        <w:t>Appendix</w:t>
      </w:r>
    </w:p>
    <w:p w:rsidR="00B92FC9" w:rsidRDefault="00B92FC9" w:rsidP="00B92FC9">
      <w:r>
        <w:t>I.Lock “</w:t>
      </w:r>
      <w:r w:rsidRPr="00B92FC9">
        <w:t>Explicating Communicative Organization-Stakeholder Relationships in the Digital Age: A Systematic Review and Research Agenda.</w:t>
      </w:r>
      <w:r>
        <w:t xml:space="preserve">” </w:t>
      </w:r>
      <w:r w:rsidRPr="00B92FC9">
        <w:rPr>
          <w:i/>
        </w:rPr>
        <w:t>Public Relations Review</w:t>
      </w:r>
      <w:r>
        <w:t>.</w:t>
      </w:r>
    </w:p>
    <w:p w:rsidR="00B92FC9" w:rsidRPr="00B92FC9" w:rsidRDefault="00B92FC9" w:rsidP="00B92FC9"/>
    <w:p w:rsidR="00B92FC9" w:rsidRPr="00B92FC9" w:rsidRDefault="00B92FC9" w:rsidP="00B92FC9">
      <w:pPr>
        <w:spacing w:line="360" w:lineRule="auto"/>
        <w:rPr>
          <w:b/>
          <w:bCs/>
        </w:rPr>
      </w:pPr>
      <w:r>
        <w:rPr>
          <w:b/>
          <w:bCs/>
        </w:rPr>
        <w:t>A</w:t>
      </w:r>
      <w:r w:rsidRPr="00B92FC9">
        <w:rPr>
          <w:b/>
          <w:bCs/>
        </w:rPr>
        <w:t>. Search strings</w:t>
      </w:r>
    </w:p>
    <w:p w:rsidR="00B92FC9" w:rsidRPr="00B92FC9" w:rsidRDefault="00B92FC9" w:rsidP="00B92FC9">
      <w:pPr>
        <w:spacing w:line="360" w:lineRule="auto"/>
        <w:rPr>
          <w:b/>
          <w:bCs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Search String &amp; Results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July 12, 2017</w:t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  <w:t>#1 AND #2 (AND #3)**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PsycINFO</w:t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  <w:t>237 titles (July 12, 2017)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Communication &amp; Mass Media Complete</w:t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  <w:t>637 titles (July 12, 2017)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Business Source Premier</w:t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  <w:t>1.759 titles (July 12, 2017)**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Sociological Abstracts</w:t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  <w:t>119 titles (July 12, 2017)**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Worldwide Political Science Abstracts</w:t>
      </w:r>
      <w:r w:rsidRPr="00B92FC9">
        <w:rPr>
          <w:b/>
        </w:rPr>
        <w:tab/>
      </w:r>
      <w:r w:rsidRPr="00B92FC9">
        <w:rPr>
          <w:b/>
        </w:rPr>
        <w:tab/>
      </w:r>
      <w:r w:rsidRPr="00B92FC9">
        <w:rPr>
          <w:b/>
        </w:rPr>
        <w:tab/>
        <w:t>77 titles (July 12, 2017)**</w:t>
      </w:r>
    </w:p>
    <w:p w:rsidR="00B92FC9" w:rsidRPr="00B92FC9" w:rsidRDefault="00B92FC9" w:rsidP="00B92FC9"/>
    <w:p w:rsidR="00B92FC9" w:rsidRPr="00B92FC9" w:rsidRDefault="00B92FC9" w:rsidP="00B92FC9"/>
    <w:p w:rsidR="00B92FC9" w:rsidRPr="00B92FC9" w:rsidRDefault="00B92FC9" w:rsidP="00B92FC9">
      <w:pPr>
        <w:rPr>
          <w:b/>
        </w:rPr>
      </w:pPr>
      <w:r w:rsidRPr="00B92FC9">
        <w:rPr>
          <w:b/>
        </w:rPr>
        <w:t>PsycINFO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#1 Online</w:t>
      </w:r>
    </w:p>
    <w:p w:rsidR="00B92FC9" w:rsidRPr="00B92FC9" w:rsidRDefault="00B92FC9" w:rsidP="00B92FC9">
      <w:r w:rsidRPr="00B92FC9">
        <w:t>audiovisual communications media/ OR</w:t>
      </w:r>
    </w:p>
    <w:p w:rsidR="00B92FC9" w:rsidRPr="00B92FC9" w:rsidRDefault="00B92FC9" w:rsidP="00B92FC9">
      <w:r w:rsidRPr="00B92FC9">
        <w:t>audiovisual.ti,ab,id. OR</w:t>
      </w:r>
    </w:p>
    <w:p w:rsidR="00B92FC9" w:rsidRPr="00B92FC9" w:rsidRDefault="00B92FC9" w:rsidP="00B92FC9">
      <w:r w:rsidRPr="00B92FC9">
        <w:t>avatar.ti,ab,id. OR</w:t>
      </w:r>
    </w:p>
    <w:p w:rsidR="00B92FC9" w:rsidRPr="00B92FC9" w:rsidRDefault="00B92FC9" w:rsidP="00B92FC9">
      <w:r w:rsidRPr="00B92FC9">
        <w:t>blog*.ti,ab,id. OR</w:t>
      </w:r>
    </w:p>
    <w:p w:rsidR="00B92FC9" w:rsidRPr="00B92FC9" w:rsidRDefault="00B92FC9" w:rsidP="00B92FC9">
      <w:r w:rsidRPr="00B92FC9">
        <w:t>cell phones.ti,ab,id. OR</w:t>
      </w:r>
    </w:p>
    <w:p w:rsidR="00B92FC9" w:rsidRPr="00B92FC9" w:rsidRDefault="00B92FC9" w:rsidP="00B92FC9">
      <w:r w:rsidRPr="00B92FC9">
        <w:t>cellular phones/ OR</w:t>
      </w:r>
    </w:p>
    <w:p w:rsidR="00B92FC9" w:rsidRPr="00B92FC9" w:rsidRDefault="00B92FC9" w:rsidP="00B92FC9">
      <w:r w:rsidRPr="00B92FC9">
        <w:t>chat*.ti,ab,id. OR</w:t>
      </w:r>
    </w:p>
    <w:p w:rsidR="00B92FC9" w:rsidRPr="00B92FC9" w:rsidRDefault="00B92FC9" w:rsidP="00B92FC9">
      <w:r w:rsidRPr="00B92FC9">
        <w:t>computer applications/ OR</w:t>
      </w:r>
    </w:p>
    <w:p w:rsidR="00B92FC9" w:rsidRPr="00B92FC9" w:rsidRDefault="00B92FC9" w:rsidP="00B92FC9">
      <w:r w:rsidRPr="00B92FC9">
        <w:t>computer based task*.ti,ab,id. OR</w:t>
      </w:r>
    </w:p>
    <w:p w:rsidR="00B92FC9" w:rsidRPr="00B92FC9" w:rsidRDefault="00B92FC9" w:rsidP="00B92FC9">
      <w:r w:rsidRPr="00B92FC9">
        <w:t>computer mediated communication/ OR</w:t>
      </w:r>
    </w:p>
    <w:p w:rsidR="00B92FC9" w:rsidRPr="00B92FC9" w:rsidRDefault="00B92FC9" w:rsidP="00B92FC9">
      <w:r w:rsidRPr="00B92FC9">
        <w:t>computer searching/ OR</w:t>
      </w:r>
    </w:p>
    <w:p w:rsidR="00B92FC9" w:rsidRPr="00B92FC9" w:rsidRDefault="00B92FC9" w:rsidP="00B92FC9">
      <w:r w:rsidRPr="00B92FC9">
        <w:t>computer usage/ OR</w:t>
      </w:r>
    </w:p>
    <w:p w:rsidR="00B92FC9" w:rsidRPr="00B92FC9" w:rsidRDefault="00B92FC9" w:rsidP="00B92FC9">
      <w:r w:rsidRPr="00B92FC9">
        <w:t>digital computers/ OR</w:t>
      </w:r>
    </w:p>
    <w:p w:rsidR="00B92FC9" w:rsidRPr="00B92FC9" w:rsidRDefault="00B92FC9" w:rsidP="00B92FC9">
      <w:r w:rsidRPr="00B92FC9">
        <w:rPr>
          <w:lang w:val="de-DE"/>
        </w:rPr>
        <w:t xml:space="preserve">digital devices.ti,ab,id. </w:t>
      </w:r>
      <w:r w:rsidRPr="00B92FC9">
        <w:t>OR</w:t>
      </w:r>
    </w:p>
    <w:p w:rsidR="00B92FC9" w:rsidRPr="00B92FC9" w:rsidRDefault="00B92FC9" w:rsidP="00B92FC9">
      <w:r w:rsidRPr="00B92FC9">
        <w:t>digital video/ OR</w:t>
      </w:r>
    </w:p>
    <w:p w:rsidR="00B92FC9" w:rsidRPr="00B92FC9" w:rsidRDefault="00B92FC9" w:rsidP="00B92FC9">
      <w:r w:rsidRPr="00B92FC9">
        <w:t>electronic mail.ti,ab,id. OR</w:t>
      </w:r>
    </w:p>
    <w:p w:rsidR="00B92FC9" w:rsidRPr="00B92FC9" w:rsidRDefault="00B92FC9" w:rsidP="00B92FC9">
      <w:r w:rsidRPr="00B92FC9">
        <w:t>email*.ti,ab,id. OR</w:t>
      </w:r>
    </w:p>
    <w:p w:rsidR="00B92FC9" w:rsidRPr="00B92FC9" w:rsidRDefault="00B92FC9" w:rsidP="00B92FC9">
      <w:r w:rsidRPr="00B92FC9">
        <w:t>facebook.ti,ab,id. OR</w:t>
      </w:r>
    </w:p>
    <w:p w:rsidR="00B92FC9" w:rsidRPr="00B92FC9" w:rsidRDefault="00B92FC9" w:rsidP="00B92FC9">
      <w:r w:rsidRPr="00B92FC9">
        <w:t>google.ti,ab,id. OR</w:t>
      </w:r>
    </w:p>
    <w:p w:rsidR="00B92FC9" w:rsidRPr="00B92FC9" w:rsidRDefault="00B92FC9" w:rsidP="00B92FC9">
      <w:r w:rsidRPr="00B92FC9">
        <w:t>handheld*.ti,ab,id. OR</w:t>
      </w:r>
    </w:p>
    <w:p w:rsidR="00B92FC9" w:rsidRPr="00B92FC9" w:rsidRDefault="00B92FC9" w:rsidP="00B92FC9">
      <w:r w:rsidRPr="00B92FC9">
        <w:t>human computer interaction/ OR</w:t>
      </w:r>
    </w:p>
    <w:p w:rsidR="00B92FC9" w:rsidRPr="00B92FC9" w:rsidRDefault="00B92FC9" w:rsidP="00B92FC9">
      <w:r w:rsidRPr="00B92FC9">
        <w:t>hypermedia/ OR</w:t>
      </w:r>
    </w:p>
    <w:p w:rsidR="00B92FC9" w:rsidRPr="00B92FC9" w:rsidRDefault="00B92FC9" w:rsidP="00B92FC9">
      <w:r w:rsidRPr="00B92FC9">
        <w:lastRenderedPageBreak/>
        <w:t>hypermedia.ti,ab,id. OR</w:t>
      </w:r>
    </w:p>
    <w:p w:rsidR="00B92FC9" w:rsidRPr="00B92FC9" w:rsidRDefault="00B92FC9" w:rsidP="00B92FC9">
      <w:r w:rsidRPr="00B92FC9">
        <w:t>information technology/ OR</w:t>
      </w:r>
    </w:p>
    <w:p w:rsidR="00B92FC9" w:rsidRPr="00B92FC9" w:rsidRDefault="00B92FC9" w:rsidP="00B92FC9">
      <w:r w:rsidRPr="00B92FC9">
        <w:t>internet/ OR</w:t>
      </w:r>
    </w:p>
    <w:p w:rsidR="00B92FC9" w:rsidRPr="00B92FC9" w:rsidRDefault="00B92FC9" w:rsidP="00B92FC9">
      <w:r w:rsidRPr="00B92FC9">
        <w:t>internet usage/ OR</w:t>
      </w:r>
    </w:p>
    <w:p w:rsidR="00B92FC9" w:rsidRPr="00B92FC9" w:rsidRDefault="00B92FC9" w:rsidP="00B92FC9">
      <w:r w:rsidRPr="00B92FC9">
        <w:t>iphone*.ti,ab,id. OR</w:t>
      </w:r>
    </w:p>
    <w:p w:rsidR="00B92FC9" w:rsidRPr="00B92FC9" w:rsidRDefault="00B92FC9" w:rsidP="00B92FC9">
      <w:r w:rsidRPr="00B92FC9">
        <w:t>ipod*.ti,ab,id. OR</w:t>
      </w:r>
    </w:p>
    <w:p w:rsidR="00B92FC9" w:rsidRPr="00B92FC9" w:rsidRDefault="00B92FC9" w:rsidP="00B92FC9">
      <w:r w:rsidRPr="00B92FC9">
        <w:t>laptop*.ti,ab,id. OR</w:t>
      </w:r>
    </w:p>
    <w:p w:rsidR="00B92FC9" w:rsidRPr="00B92FC9" w:rsidRDefault="00B92FC9" w:rsidP="00B92FC9">
      <w:r w:rsidRPr="00B92FC9">
        <w:t>microcomputers/ OR</w:t>
      </w:r>
    </w:p>
    <w:p w:rsidR="00B92FC9" w:rsidRPr="00B92FC9" w:rsidRDefault="00B92FC9" w:rsidP="00B92FC9">
      <w:r w:rsidRPr="00B92FC9">
        <w:t>mobile devices/ OR</w:t>
      </w:r>
    </w:p>
    <w:p w:rsidR="00B92FC9" w:rsidRPr="00B92FC9" w:rsidRDefault="00B92FC9" w:rsidP="00B92FC9">
      <w:r w:rsidRPr="00B92FC9">
        <w:t>mobile devices.ti,ab,id. OR</w:t>
      </w:r>
    </w:p>
    <w:p w:rsidR="00B92FC9" w:rsidRPr="00B92FC9" w:rsidRDefault="00B92FC9" w:rsidP="00B92FC9">
      <w:r w:rsidRPr="00B92FC9">
        <w:t>mobile phones.ti,ab,id. OR</w:t>
      </w:r>
    </w:p>
    <w:p w:rsidR="00B92FC9" w:rsidRPr="00B92FC9" w:rsidRDefault="00B92FC9" w:rsidP="00B92FC9">
      <w:r w:rsidRPr="00B92FC9">
        <w:t>multimedia/ OR</w:t>
      </w:r>
    </w:p>
    <w:p w:rsidR="00B92FC9" w:rsidRPr="00B92FC9" w:rsidRDefault="00B92FC9" w:rsidP="00B92FC9">
      <w:r w:rsidRPr="00B92FC9">
        <w:t>multimedia.ti,ab,id. OR</w:t>
      </w:r>
    </w:p>
    <w:p w:rsidR="00B92FC9" w:rsidRPr="00B92FC9" w:rsidRDefault="00B92FC9" w:rsidP="00B92FC9">
      <w:r w:rsidRPr="00B92FC9">
        <w:t>nonprint media.ti,ab,id. OR</w:t>
      </w:r>
    </w:p>
    <w:p w:rsidR="00B92FC9" w:rsidRPr="00B92FC9" w:rsidRDefault="00B92FC9" w:rsidP="00B92FC9">
      <w:r w:rsidRPr="00B92FC9">
        <w:t>online social networks/ OR</w:t>
      </w:r>
    </w:p>
    <w:p w:rsidR="00B92FC9" w:rsidRPr="00B92FC9" w:rsidRDefault="00B92FC9" w:rsidP="00B92FC9">
      <w:r w:rsidRPr="00B92FC9">
        <w:t>online systems.ti,ab,id. OR</w:t>
      </w:r>
    </w:p>
    <w:p w:rsidR="00B92FC9" w:rsidRPr="00B92FC9" w:rsidRDefault="00B92FC9" w:rsidP="00B92FC9">
      <w:r w:rsidRPr="00B92FC9">
        <w:t>OSN*.ti,ab,id. OR</w:t>
      </w:r>
    </w:p>
    <w:p w:rsidR="00B92FC9" w:rsidRPr="00B92FC9" w:rsidRDefault="00B92FC9" w:rsidP="00B92FC9">
      <w:r w:rsidRPr="00B92FC9">
        <w:t>second life.ti,ab,id. OR</w:t>
      </w:r>
    </w:p>
    <w:p w:rsidR="00B92FC9" w:rsidRPr="00B92FC9" w:rsidRDefault="00B92FC9" w:rsidP="00B92FC9">
      <w:r w:rsidRPr="00B92FC9">
        <w:t>smart device*.ti,ab,id. OR</w:t>
      </w:r>
    </w:p>
    <w:p w:rsidR="00B92FC9" w:rsidRPr="00B92FC9" w:rsidRDefault="00B92FC9" w:rsidP="00B92FC9">
      <w:r w:rsidRPr="00B92FC9">
        <w:t>smart phone*.ti,ab,id. OR</w:t>
      </w:r>
    </w:p>
    <w:p w:rsidR="00B92FC9" w:rsidRPr="00B92FC9" w:rsidRDefault="00B92FC9" w:rsidP="00B92FC9">
      <w:r w:rsidRPr="00B92FC9">
        <w:t>SNS*.ti,ab,id. OR</w:t>
      </w:r>
    </w:p>
    <w:p w:rsidR="00B92FC9" w:rsidRPr="00B92FC9" w:rsidRDefault="00B92FC9" w:rsidP="00B92FC9">
      <w:r w:rsidRPr="00B92FC9">
        <w:t>social media/ OR</w:t>
      </w:r>
    </w:p>
    <w:p w:rsidR="00B92FC9" w:rsidRPr="00B92FC9" w:rsidRDefault="00B92FC9" w:rsidP="00B92FC9">
      <w:r w:rsidRPr="00B92FC9">
        <w:t>social media.ti,ab,id. OR</w:t>
      </w:r>
    </w:p>
    <w:p w:rsidR="00B92FC9" w:rsidRPr="00B92FC9" w:rsidRDefault="00B92FC9" w:rsidP="00B92FC9">
      <w:r w:rsidRPr="00B92FC9">
        <w:t>social networks/ OR</w:t>
      </w:r>
    </w:p>
    <w:p w:rsidR="00B92FC9" w:rsidRPr="00B92FC9" w:rsidRDefault="00B92FC9" w:rsidP="00B92FC9">
      <w:r w:rsidRPr="00B92FC9">
        <w:t>(social network* adj3 (online OR site).ti,ab,id.) OR</w:t>
      </w:r>
    </w:p>
    <w:p w:rsidR="00B92FC9" w:rsidRPr="00B92FC9" w:rsidRDefault="00B92FC9" w:rsidP="00B92FC9">
      <w:r w:rsidRPr="00B92FC9">
        <w:t>tablet*.ti,ab,id. OR</w:t>
      </w:r>
    </w:p>
    <w:p w:rsidR="00B92FC9" w:rsidRPr="00B92FC9" w:rsidRDefault="00B92FC9" w:rsidP="00B92FC9">
      <w:r w:rsidRPr="00B92FC9">
        <w:t>tagged.ti,ab,id. OR</w:t>
      </w:r>
    </w:p>
    <w:p w:rsidR="00B92FC9" w:rsidRPr="00B92FC9" w:rsidRDefault="00B92FC9" w:rsidP="00B92FC9">
      <w:r w:rsidRPr="00B92FC9">
        <w:t>text messag*.ti,ab,id. OR</w:t>
      </w:r>
    </w:p>
    <w:p w:rsidR="00B92FC9" w:rsidRPr="00B92FC9" w:rsidRDefault="00B92FC9" w:rsidP="00B92FC9">
      <w:r w:rsidRPr="00B92FC9">
        <w:t>texting.ti,ab,id. OR</w:t>
      </w:r>
    </w:p>
    <w:p w:rsidR="00B92FC9" w:rsidRPr="00B92FC9" w:rsidRDefault="00B92FC9" w:rsidP="00B92FC9">
      <w:r w:rsidRPr="00B92FC9">
        <w:t>twitter.ti,ab,id. OR</w:t>
      </w:r>
    </w:p>
    <w:p w:rsidR="00B92FC9" w:rsidRPr="00B92FC9" w:rsidRDefault="00B92FC9" w:rsidP="00B92FC9">
      <w:r w:rsidRPr="00B92FC9">
        <w:t>webcam*.ti,ab,id. OR</w:t>
      </w:r>
    </w:p>
    <w:p w:rsidR="00B92FC9" w:rsidRPr="00B92FC9" w:rsidRDefault="00B92FC9" w:rsidP="00B92FC9">
      <w:r w:rsidRPr="00B92FC9">
        <w:t>website*.ti,ab,id. OR</w:t>
      </w:r>
    </w:p>
    <w:p w:rsidR="00B92FC9" w:rsidRPr="00B92FC9" w:rsidRDefault="00B92FC9" w:rsidP="00B92FC9">
      <w:r w:rsidRPr="00B92FC9">
        <w:t>websites/ OR</w:t>
      </w:r>
    </w:p>
    <w:p w:rsidR="00B92FC9" w:rsidRPr="00B92FC9" w:rsidRDefault="00B92FC9" w:rsidP="00B92FC9">
      <w:r w:rsidRPr="00B92FC9">
        <w:t>youtube.ti,ab,id.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110.299  (July 12, 2017)</w:t>
      </w:r>
    </w:p>
    <w:p w:rsidR="00B92FC9" w:rsidRPr="00B92FC9" w:rsidRDefault="00B92FC9" w:rsidP="00B92FC9"/>
    <w:p w:rsidR="00B92FC9" w:rsidRPr="00B92FC9" w:rsidRDefault="00B92FC9" w:rsidP="00B92FC9">
      <w:pPr>
        <w:rPr>
          <w:b/>
        </w:rPr>
      </w:pPr>
      <w:r w:rsidRPr="00B92FC9">
        <w:rPr>
          <w:b/>
        </w:rPr>
        <w:t>#2 Communication of organizations</w:t>
      </w:r>
    </w:p>
    <w:p w:rsidR="00B92FC9" w:rsidRPr="00B92FC9" w:rsidRDefault="00B92FC9" w:rsidP="00B92FC9">
      <w:r w:rsidRPr="00B92FC9">
        <w:t>relation*.ti,ab,id. AND</w:t>
      </w:r>
    </w:p>
    <w:p w:rsidR="00B92FC9" w:rsidRPr="00B92FC9" w:rsidRDefault="00B92FC9" w:rsidP="00B92FC9">
      <w:r w:rsidRPr="00B92FC9">
        <w:t>(customer relationship management/ OR</w:t>
      </w:r>
    </w:p>
    <w:p w:rsidR="00B92FC9" w:rsidRPr="00B92FC9" w:rsidRDefault="00B92FC9" w:rsidP="00B92FC9">
      <w:r w:rsidRPr="00B92FC9">
        <w:t>((business organizations/ OR</w:t>
      </w:r>
    </w:p>
    <w:p w:rsidR="00B92FC9" w:rsidRPr="00B92FC9" w:rsidRDefault="00B92FC9" w:rsidP="00B92FC9">
      <w:r w:rsidRPr="00B92FC9">
        <w:t>companies.ti,ab,id. OR</w:t>
      </w:r>
    </w:p>
    <w:p w:rsidR="00B92FC9" w:rsidRPr="00B92FC9" w:rsidRDefault="00B92FC9" w:rsidP="00B92FC9">
      <w:r w:rsidRPr="00B92FC9">
        <w:t>corporate.ti,ab,id. OR</w:t>
      </w:r>
    </w:p>
    <w:p w:rsidR="00B92FC9" w:rsidRPr="00B92FC9" w:rsidRDefault="00B92FC9" w:rsidP="00B92FC9">
      <w:r w:rsidRPr="00B92FC9">
        <w:lastRenderedPageBreak/>
        <w:t>corporation*.ti,ab,id. OR</w:t>
      </w:r>
    </w:p>
    <w:p w:rsidR="00B92FC9" w:rsidRPr="00B92FC9" w:rsidRDefault="00B92FC9" w:rsidP="00B92FC9">
      <w:r w:rsidRPr="00B92FC9">
        <w:t>International organizations/ OR</w:t>
      </w:r>
    </w:p>
    <w:p w:rsidR="00B92FC9" w:rsidRPr="00B92FC9" w:rsidRDefault="00B92FC9" w:rsidP="00B92FC9">
      <w:r w:rsidRPr="00B92FC9">
        <w:t>multinational corporations/ OR</w:t>
      </w:r>
    </w:p>
    <w:p w:rsidR="00B92FC9" w:rsidRPr="00B92FC9" w:rsidRDefault="00B92FC9" w:rsidP="00B92FC9">
      <w:r w:rsidRPr="00B92FC9">
        <w:t>NGOs/ OR</w:t>
      </w:r>
    </w:p>
    <w:p w:rsidR="00B92FC9" w:rsidRPr="00B92FC9" w:rsidRDefault="00B92FC9" w:rsidP="00B92FC9">
      <w:r w:rsidRPr="00B92FC9">
        <w:t>nonprofit organizations/ OR</w:t>
      </w:r>
    </w:p>
    <w:p w:rsidR="00B92FC9" w:rsidRPr="00B92FC9" w:rsidRDefault="00B92FC9" w:rsidP="00B92FC9">
      <w:r w:rsidRPr="00B92FC9">
        <w:t>professional organizations/ OR</w:t>
      </w:r>
    </w:p>
    <w:p w:rsidR="00B92FC9" w:rsidRPr="00B92FC9" w:rsidRDefault="00B92FC9" w:rsidP="00B92FC9">
      <w:r w:rsidRPr="00B92FC9">
        <w:t>stakeholder/) AND</w:t>
      </w:r>
    </w:p>
    <w:p w:rsidR="00B92FC9" w:rsidRPr="00B92FC9" w:rsidRDefault="00B92FC9" w:rsidP="00B92FC9">
      <w:r w:rsidRPr="00B92FC9">
        <w:t>(community attitudes/ OR</w:t>
      </w:r>
    </w:p>
    <w:p w:rsidR="00B92FC9" w:rsidRPr="00B92FC9" w:rsidRDefault="00B92FC9" w:rsidP="00B92FC9">
      <w:r w:rsidRPr="00B92FC9">
        <w:t>consumer attitudes/ OR</w:t>
      </w:r>
    </w:p>
    <w:p w:rsidR="00B92FC9" w:rsidRPr="00B92FC9" w:rsidRDefault="00B92FC9" w:rsidP="00B92FC9">
      <w:r w:rsidRPr="00B92FC9">
        <w:t>conversation analysis.ti,ab,id. OR</w:t>
      </w:r>
    </w:p>
    <w:p w:rsidR="00B92FC9" w:rsidRPr="00B92FC9" w:rsidRDefault="00B92FC9" w:rsidP="00B92FC9">
      <w:r w:rsidRPr="00B92FC9">
        <w:t>dialogic conversation.ti,ab,id. OR</w:t>
      </w:r>
    </w:p>
    <w:p w:rsidR="00B92FC9" w:rsidRPr="00B92FC9" w:rsidRDefault="00B92FC9" w:rsidP="00B92FC9">
      <w:r w:rsidRPr="00B92FC9">
        <w:t>dialogue.ti,ab,id. OR</w:t>
      </w:r>
    </w:p>
    <w:p w:rsidR="00B92FC9" w:rsidRPr="00B92FC9" w:rsidRDefault="00B92FC9" w:rsidP="00B92FC9">
      <w:r w:rsidRPr="00B92FC9">
        <w:t>discourse.ti,ab,id. OR</w:t>
      </w:r>
    </w:p>
    <w:p w:rsidR="00B92FC9" w:rsidRPr="00B92FC9" w:rsidRDefault="00B92FC9" w:rsidP="00B92FC9">
      <w:r w:rsidRPr="00B92FC9">
        <w:t>organizational communication.ti,ab,id. OR</w:t>
      </w:r>
    </w:p>
    <w:p w:rsidR="00B92FC9" w:rsidRPr="00B92FC9" w:rsidRDefault="00B92FC9" w:rsidP="00B92FC9">
      <w:r w:rsidRPr="00B92FC9">
        <w:t>public opinion/ OR</w:t>
      </w:r>
    </w:p>
    <w:p w:rsidR="00B92FC9" w:rsidRPr="00B92FC9" w:rsidRDefault="00B92FC9" w:rsidP="00B92FC9">
      <w:r w:rsidRPr="00B92FC9">
        <w:t>public relations/)))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2.225 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#1 AND #2 = 299 =&gt; peer reviewed 237  (July 7,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Communication &amp; Mass Media Complete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r w:rsidRPr="00B92FC9">
        <w:rPr>
          <w:b/>
        </w:rPr>
        <w:t>#1 Online</w:t>
      </w:r>
    </w:p>
    <w:p w:rsidR="00B92FC9" w:rsidRPr="00B92FC9" w:rsidRDefault="00B92FC9" w:rsidP="00B92FC9">
      <w:r w:rsidRPr="00B92FC9">
        <w:t xml:space="preserve">AB(audiovisual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KW(audiovisual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SU(audiovisual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TI(audiovisual OR avatar OR blog* OR “cell* phones” OR chat* OR computer* OR device* OR digital OR electronic* OR email* OR facebook OR </w:t>
      </w:r>
      <w:r w:rsidRPr="00B92FC9">
        <w:lastRenderedPageBreak/>
        <w:t xml:space="preserve">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185.365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#2 Communicative relationship of organizations</w:t>
      </w:r>
    </w:p>
    <w:p w:rsidR="00B92FC9" w:rsidRPr="00B92FC9" w:rsidRDefault="00B92FC9" w:rsidP="00B92FC9">
      <w:r w:rsidRPr="00B92FC9">
        <w:t>AB(relation*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 OR KW(relation*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 OR SU(relation*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 OR TI(relation*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4.363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#1 AND #2 = 1.111 =&gt; peer reviewed 637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Business Source Premier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r w:rsidRPr="00B92FC9">
        <w:rPr>
          <w:b/>
        </w:rPr>
        <w:t>#1 Online</w:t>
      </w:r>
    </w:p>
    <w:p w:rsidR="00B92FC9" w:rsidRPr="00B92FC9" w:rsidRDefault="00B92FC9" w:rsidP="00B92FC9">
      <w:r w:rsidRPr="00B92FC9">
        <w:t xml:space="preserve">AB(audiovisual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KW(audiovisual OR avatar OR blog* OR “cell* phones” OR chat* OR computer* OR device* OR digital OR electronic* OR email* OR facebook OR google OR handheld* OR </w:t>
      </w:r>
      <w:r w:rsidRPr="00B92FC9">
        <w:lastRenderedPageBreak/>
        <w:t xml:space="preserve">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SU(audiovisual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TI(audiovisual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3.409.880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#2 Communicative relationship of organizations</w:t>
      </w:r>
    </w:p>
    <w:p w:rsidR="00B92FC9" w:rsidRPr="00B92FC9" w:rsidRDefault="00B92FC9" w:rsidP="00B92FC9">
      <w:r w:rsidRPr="00B92FC9">
        <w:t>AB(relation*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 OR KW(relation*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 OR SU(relation*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 OR TI(relation* AND (“customer relation*” OR (“business organization*” OR companies OR corporate OR corporation* OR “International organizations” OR multinational* OR “multinational corporations” OR NGO* OR “nonprofit organizations” OR “professional organizations” OR stakeholder*) AND (“community attitudes” OR “consumer attitudes” OR “conversation analysis” OR “dialogic conversation” OR “public opinion” OR “public relation*”)))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63.103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#3 Measurement</w:t>
      </w:r>
    </w:p>
    <w:p w:rsidR="00B92FC9" w:rsidRPr="00B92FC9" w:rsidRDefault="00B92FC9" w:rsidP="00B92FC9">
      <w:r w:rsidRPr="00B92FC9">
        <w:lastRenderedPageBreak/>
        <w:t>AB(measur* OR evaluat* OR analy* OR assess*) OR KW(measur* OR evaluat* OR analy* OR assess*) OR SU(measur* OR evaluat* OR analy* OR assess*) OR TI (measur* OR evaluat* OR analy* OR assess*)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2.349.678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#1 AND #2 AND #3 = 4.204 =&gt; peer reviewed 1.759 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Sociological Abstracts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r w:rsidRPr="00B92FC9">
        <w:rPr>
          <w:b/>
        </w:rPr>
        <w:t>#1 Online</w:t>
      </w:r>
    </w:p>
    <w:p w:rsidR="00B92FC9" w:rsidRPr="00B92FC9" w:rsidRDefault="00B92FC9" w:rsidP="00B92FC9">
      <w:r w:rsidRPr="00B92FC9">
        <w:t xml:space="preserve">AB(audiovisual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TI(audiovisual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SU(audiovisual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IF(audiovisual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182.254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#2 Communicative relationship of organizations</w:t>
      </w:r>
    </w:p>
    <w:p w:rsidR="00B92FC9" w:rsidRPr="00B92FC9" w:rsidRDefault="00B92FC9" w:rsidP="00B92FC9">
      <w:r w:rsidRPr="00B92FC9">
        <w:t xml:space="preserve">(AB(relation*) OR TI(relation*) OR SU(relation*) OR IF(relation*)) AND (AB(("customer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 OR TI(("customer relation*" OR ("business organization*" OR companies OR </w:t>
      </w:r>
      <w:r w:rsidRPr="00B92FC9">
        <w:lastRenderedPageBreak/>
        <w:t>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 OR SU(("customer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 OR IF(("customer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1.587 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#3 Measurement</w:t>
      </w:r>
    </w:p>
    <w:p w:rsidR="00B92FC9" w:rsidRPr="00B92FC9" w:rsidRDefault="00B92FC9" w:rsidP="00B92FC9">
      <w:r w:rsidRPr="00B92FC9">
        <w:t>AB(measur* OR evaluat* OR analy* OR assess*) OR TI(measur* OR evaluat* OR analy* OR assess*) OR SU(measur* OR evaluat* OR analy* OR assess*) OR IF(measur* OR evaluat* OR analy* OR assess*)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548.905 (July 12, 2017)</w:t>
      </w:r>
    </w:p>
    <w:p w:rsidR="00B92FC9" w:rsidRPr="00B92FC9" w:rsidRDefault="00B92FC9" w:rsidP="00B92FC9"/>
    <w:p w:rsidR="00B92FC9" w:rsidRPr="00B92FC9" w:rsidRDefault="00B92FC9" w:rsidP="00B92FC9">
      <w:pPr>
        <w:rPr>
          <w:b/>
        </w:rPr>
      </w:pPr>
      <w:r w:rsidRPr="00B92FC9">
        <w:rPr>
          <w:b/>
        </w:rPr>
        <w:t>#1 AND #2 AND #3 = 294 =&gt; peer reviewed 119  (July 12, 2017)</w:t>
      </w:r>
    </w:p>
    <w:p w:rsidR="00B92FC9" w:rsidRPr="00B92FC9" w:rsidRDefault="00B92FC9" w:rsidP="00B92FC9">
      <w:pPr>
        <w:rPr>
          <w:b/>
          <w:i/>
        </w:rPr>
      </w:pP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Worldwide Political Science Abstracts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r w:rsidRPr="00B92FC9">
        <w:rPr>
          <w:b/>
        </w:rPr>
        <w:t>#1 Online</w:t>
      </w:r>
    </w:p>
    <w:p w:rsidR="00B92FC9" w:rsidRPr="00B92FC9" w:rsidRDefault="00B92FC9" w:rsidP="00B92FC9">
      <w:r w:rsidRPr="00B92FC9">
        <w:t xml:space="preserve">AB(audiovisual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TI(audiovisual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SU(audiovisual OR avatar OR blog* OR “cell* phones” OR chat* OR computer* OR device* OR digital OR electronic* OR email* OR facebook OR google OR </w:t>
      </w:r>
      <w:r w:rsidRPr="00B92FC9">
        <w:lastRenderedPageBreak/>
        <w:t xml:space="preserve">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OR IF(audiovisual OR avatar OR blog* OR “cell* phones” OR chat* OR computer* OR device* OR digital OR electronic* OR email* OR facebook OR google OR handheld* OR hypermedia OR “information technology” OR internet OR iphone* OR ipod* OR laptop* OR micro* OR mobile OR multimedia OR myspace OR network* OR online OR OSN OR “second life” OR SNS* OR site* OR software OR tablet* OR tagged OR “text messag*” OR texting OR twitter OR video* OR web* OR youtube) 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82.307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#2 Communicative relationship of organizations</w:t>
      </w:r>
    </w:p>
    <w:p w:rsidR="00B92FC9" w:rsidRPr="00B92FC9" w:rsidRDefault="00B92FC9" w:rsidP="00B92FC9">
      <w:r w:rsidRPr="00B92FC9">
        <w:t>(AB(relation*) OR TI(relation*) OR SU(relation*) OR IF(relation*)) AND (AB(("customer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 OR TI(("customer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 OR SU(("customer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 OR IF(("customer relation*" OR ("business organization*" OR companies OR corporate OR corporation* OR "International organizations" OR multinational* OR "multinational corporations" OR NGO* OR "nonprofit organizations" OR "professional organizations" OR stakeholder*) AND ("community attitudes" OR "consumer attitudes" OR "conversation analysis" OR "dialogic conversation" OR dialogue OR discourse OR "organizational communication" OR "public opinion" OR "public relation*"))))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1.222 (July 12, 2017)</w:t>
      </w:r>
    </w:p>
    <w:p w:rsidR="00B92FC9" w:rsidRPr="00B92FC9" w:rsidRDefault="00B92FC9" w:rsidP="00B92FC9">
      <w:pPr>
        <w:rPr>
          <w:b/>
        </w:rPr>
      </w:pP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#3 Measurement</w:t>
      </w:r>
    </w:p>
    <w:p w:rsidR="00B92FC9" w:rsidRPr="00B92FC9" w:rsidRDefault="00B92FC9" w:rsidP="00B92FC9">
      <w:r w:rsidRPr="00B92FC9">
        <w:t>AB(measur* OR evaluat* OR analy* OR assess*) OR TI(measur* OR evaluat* OR analy* OR assess*) OR SU(measur* OR evaluat* OR analy* OR assess*) OR IF(measur* OR evaluat* OR analy* OR assess*)</w:t>
      </w:r>
    </w:p>
    <w:p w:rsidR="00B92FC9" w:rsidRPr="00B92FC9" w:rsidRDefault="00B92FC9" w:rsidP="00B92FC9">
      <w:pPr>
        <w:rPr>
          <w:b/>
        </w:rPr>
      </w:pPr>
      <w:r w:rsidRPr="00B92FC9">
        <w:rPr>
          <w:b/>
        </w:rPr>
        <w:t>Results: 295.251 (July 12, 2017)</w:t>
      </w:r>
    </w:p>
    <w:p w:rsidR="00B92FC9" w:rsidRPr="00B92FC9" w:rsidRDefault="00B92FC9" w:rsidP="00B92FC9"/>
    <w:p w:rsidR="00B92FC9" w:rsidRPr="00B92FC9" w:rsidRDefault="00B92FC9" w:rsidP="00B92FC9">
      <w:r w:rsidRPr="00B92FC9">
        <w:rPr>
          <w:b/>
        </w:rPr>
        <w:t>#1 AND #2 AND #3 = 172 =&gt; peer reviewed 77 (July 12, 2017)</w:t>
      </w:r>
    </w:p>
    <w:p w:rsidR="00B92FC9" w:rsidRPr="00B92FC9" w:rsidRDefault="00B92FC9" w:rsidP="00B92FC9"/>
    <w:p w:rsidR="00B92FC9" w:rsidRPr="00B92FC9" w:rsidRDefault="00B92FC9" w:rsidP="00B92FC9"/>
    <w:p w:rsidR="00B92FC9" w:rsidRPr="00B92FC9" w:rsidRDefault="00B92FC9" w:rsidP="00B92FC9">
      <w:pPr>
        <w:spacing w:after="160" w:line="259" w:lineRule="auto"/>
        <w:rPr>
          <w:b/>
          <w:bCs/>
        </w:rPr>
      </w:pPr>
      <w:r w:rsidRPr="00B92FC9">
        <w:rPr>
          <w:b/>
          <w:bCs/>
        </w:rPr>
        <w:br w:type="page"/>
      </w:r>
    </w:p>
    <w:p w:rsidR="00B92FC9" w:rsidRPr="00B92FC9" w:rsidRDefault="00B92FC9" w:rsidP="00B92FC9">
      <w:pPr>
        <w:spacing w:line="480" w:lineRule="auto"/>
        <w:jc w:val="both"/>
        <w:rPr>
          <w:b/>
          <w:sz w:val="23"/>
        </w:rPr>
      </w:pPr>
      <w:r>
        <w:rPr>
          <w:b/>
          <w:sz w:val="23"/>
        </w:rPr>
        <w:lastRenderedPageBreak/>
        <w:t>B</w:t>
      </w:r>
      <w:r w:rsidRPr="00B92FC9">
        <w:rPr>
          <w:b/>
          <w:sz w:val="23"/>
        </w:rPr>
        <w:t>. Coding sheet</w:t>
      </w:r>
    </w:p>
    <w:tbl>
      <w:tblPr>
        <w:tblStyle w:val="LightShading111"/>
        <w:tblW w:w="8188" w:type="dxa"/>
        <w:shd w:val="clear" w:color="auto" w:fill="FFFFFF"/>
        <w:tblLook w:val="04A0" w:firstRow="1" w:lastRow="0" w:firstColumn="1" w:lastColumn="0" w:noHBand="0" w:noVBand="1"/>
      </w:tblPr>
      <w:tblGrid>
        <w:gridCol w:w="601"/>
        <w:gridCol w:w="2227"/>
        <w:gridCol w:w="5360"/>
      </w:tblGrid>
      <w:tr w:rsidR="00B92FC9" w:rsidRPr="00B92FC9" w:rsidTr="002B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FORMAL VARIABLES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ID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b/>
                <w:bCs/>
                <w:sz w:val="18"/>
                <w:szCs w:val="18"/>
              </w:rPr>
              <w:t>Coding rules</w:t>
            </w:r>
          </w:p>
        </w:tc>
      </w:tr>
      <w:tr w:rsidR="00B92FC9" w:rsidRPr="00B92FC9" w:rsidTr="002B74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Author affiliation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Database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Communication and Mass Media Complete, Business Source Premier,</w:t>
            </w:r>
          </w:p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PsychINFO, Political Abstracts Worldwide, Sociological Abstracts</w:t>
            </w:r>
          </w:p>
        </w:tc>
      </w:tr>
      <w:tr w:rsidR="00B92FC9" w:rsidRPr="00B92FC9" w:rsidTr="002B745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Authors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V4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Journal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V5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Year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V6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Title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CONTENT VARIABLES: CONCEPTUAL CRITERIA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single" w:sz="8" w:space="0" w:color="auto"/>
            </w:tcBorders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ID</w:t>
            </w:r>
          </w:p>
        </w:tc>
        <w:tc>
          <w:tcPr>
            <w:tcW w:w="1979" w:type="dxa"/>
            <w:tcBorders>
              <w:top w:val="single" w:sz="8" w:space="0" w:color="auto"/>
            </w:tcBorders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5604" w:type="dxa"/>
            <w:tcBorders>
              <w:top w:val="single" w:sz="8" w:space="0" w:color="auto"/>
            </w:tcBorders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b/>
                <w:bCs/>
                <w:sz w:val="18"/>
                <w:szCs w:val="18"/>
              </w:rPr>
              <w:t>Coding rules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gridSpan w:val="2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2FC9">
              <w:rPr>
                <w:rFonts w:eastAsia="Calibri" w:cs="Times New Roman"/>
                <w:i/>
                <w:sz w:val="18"/>
                <w:szCs w:val="18"/>
              </w:rPr>
              <w:t>Relationships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V7</w:t>
            </w:r>
          </w:p>
        </w:tc>
        <w:tc>
          <w:tcPr>
            <w:tcW w:w="1979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Definitions of relaitonship</w:t>
            </w:r>
          </w:p>
        </w:tc>
        <w:tc>
          <w:tcPr>
            <w:tcW w:w="5604" w:type="dxa"/>
            <w:shd w:val="clear" w:color="auto" w:fill="FFFFFF"/>
            <w:hideMark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V8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Reference of definition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V9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First reference given in theory section on relaitonships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V10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Concept of relationship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gridSpan w:val="2"/>
            <w:shd w:val="clear" w:color="auto" w:fill="FFFFFF"/>
          </w:tcPr>
          <w:p w:rsidR="00B92FC9" w:rsidRPr="00B92FC9" w:rsidRDefault="00B92FC9" w:rsidP="00B92FC9">
            <w:pPr>
              <w:spacing w:before="4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2FC9">
              <w:rPr>
                <w:rFonts w:eastAsia="Calibri" w:cs="Times New Roman"/>
                <w:i/>
                <w:sz w:val="18"/>
                <w:szCs w:val="18"/>
              </w:rPr>
              <w:t>Relationship context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V11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Organization/Stakeholder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Activist group, Customer, Employee, Environmental NGO, Government organization or agency, Grassroots organization, Human rights NGO, If business: sector (open code), Investor, Journalist, Multinational corporation, Other form of company, Other NGO, Political party, Privately owned company, Religious group, SME (small and medium sized enterprise), Supplier (company), Other: 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V12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  <w:lang w:val="de-DE"/>
              </w:rPr>
              <w:t>Organization/Stakeholder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Activist group, Customer, Employee, Environmental NGO, Government organization or agency, Grassroots organization, Human rights NGO, If business: sector (open code), Investor, Journalist, Multinational corporation, Other form of company, Other NGO, Political party, Privately owned company, Religious group, SME (small and medium sized enterprise), Supplier (company), Other: open code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V13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Channel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Blog, Facebook, Forum, Internet, Mobile phone, Twitter, Website, Youtube, Other social media, Other: 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CONTENT VARIABLES: EMPIRICAL CONDITIONS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single" w:sz="8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V14</w:t>
            </w:r>
          </w:p>
        </w:tc>
        <w:tc>
          <w:tcPr>
            <w:tcW w:w="1979" w:type="dxa"/>
            <w:tcBorders>
              <w:top w:val="single" w:sz="8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Research Design</w:t>
            </w:r>
          </w:p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6"/>
                <w:szCs w:val="6"/>
              </w:rPr>
            </w:pPr>
          </w:p>
        </w:tc>
        <w:tc>
          <w:tcPr>
            <w:tcW w:w="5604" w:type="dxa"/>
            <w:tcBorders>
              <w:top w:val="single" w:sz="8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Qualitative, Quantitative, Mixed Methods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V15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Method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Case study, discourse analysis, focus group, laboratory experiment, online experiment, qualitative content analysis (incl. thematic analysis), qualitative interviews, also semi-structured interviews</w:t>
            </w:r>
          </w:p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 xml:space="preserve">quantitative content analysis, social network analysis , survey </w:t>
            </w:r>
          </w:p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other (open code)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gridSpan w:val="2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2FC9">
              <w:rPr>
                <w:rFonts w:eastAsia="Calibri" w:cs="Times New Roman"/>
                <w:i/>
                <w:sz w:val="18"/>
                <w:szCs w:val="18"/>
              </w:rPr>
              <w:t>Relationship Measurement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V16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Operationalization material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Clicks, codebook, comment, discourse analysis, like, network analysis, qualitative content analysis (incl. thematic analysis), retweet, scale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V17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Source of measure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Newly developed (yes/no)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V18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Unit of analysis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Blog, chat, clicks, comment, hyperlink, interview, like , network /connection/ tie, post, retweet, self-reported (survey), tweet, webiste,</w:t>
            </w:r>
          </w:p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Other: open code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V19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Underlying measurement concept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 xml:space="preserve">Commitment, communality, customer satisfaction, other satisfaction, dialogue/dialogic principles, engagement, legitimacy, loyalty, organization-public relationships OPR, relationship </w:t>
            </w:r>
            <w:r w:rsidRPr="00B92FC9">
              <w:rPr>
                <w:rFonts w:eastAsia="Calibri" w:cs="Times New Roman"/>
                <w:sz w:val="18"/>
                <w:szCs w:val="18"/>
              </w:rPr>
              <w:lastRenderedPageBreak/>
              <w:t>quality, responsiveness, satisfaction, stewardship, trust, two-way symmetric communication, Other: 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lastRenderedPageBreak/>
              <w:t>V20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Relationship as DV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V21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Study’s DVs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Costs/expenses, Intention to purchase, Loyalty, OPR, Relationship quality, Reputation, Retention (of customers), Return, Satisfaction, NA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V22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Relationship as IV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V23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Study’s IVs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Costs/expenses, Intention to purchase, Loyalty, OPR, Relationship quality, Reputation, Retention (of customers), Return, Satisfaction, NA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V24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Relationship as mediator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V25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Relationship as moderator</w:t>
            </w:r>
          </w:p>
        </w:tc>
        <w:tc>
          <w:tcPr>
            <w:tcW w:w="5604" w:type="dxa"/>
            <w:tcBorders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CONTENT VARIABLES: EVALUATIVE STANDARDS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V26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Goals stated in relationship definitions</w:t>
            </w:r>
          </w:p>
        </w:tc>
        <w:tc>
          <w:tcPr>
            <w:tcW w:w="5604" w:type="dxa"/>
            <w:tcBorders>
              <w:top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 (relates to V7)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V27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Organization’s benefits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V28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Stakeholder’s benefits</w:t>
            </w:r>
          </w:p>
        </w:tc>
        <w:tc>
          <w:tcPr>
            <w:tcW w:w="5604" w:type="dxa"/>
            <w:tcBorders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Open code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QUALITY ASSESSMENT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V29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RQs/Hypotheses</w:t>
            </w:r>
          </w:p>
        </w:tc>
        <w:tc>
          <w:tcPr>
            <w:tcW w:w="5604" w:type="dxa"/>
            <w:tcBorders>
              <w:top w:val="single" w:sz="12" w:space="0" w:color="auto"/>
            </w:tcBorders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V30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Representative sample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V31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Sample adjustments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V32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Response rate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V33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Control variables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V34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Manipulation checks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V35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Debriefing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Yes/no/NA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V36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Data analysis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V37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Data access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Yes/no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V38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Appropriateness of study design &amp; method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Coder rating: 1-3: weak– moderate - strong</w:t>
            </w:r>
          </w:p>
        </w:tc>
      </w:tr>
      <w:tr w:rsidR="00B92FC9" w:rsidRPr="00B92FC9" w:rsidTr="002B7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V39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Quality of communication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Coder rating: 1-3: weak– moderate - strong</w:t>
            </w:r>
          </w:p>
        </w:tc>
      </w:tr>
      <w:tr w:rsidR="00B92FC9" w:rsidRPr="00B92FC9" w:rsidTr="002B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V40</w:t>
            </w:r>
          </w:p>
        </w:tc>
        <w:tc>
          <w:tcPr>
            <w:tcW w:w="1979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Overall study quality</w:t>
            </w:r>
          </w:p>
        </w:tc>
        <w:tc>
          <w:tcPr>
            <w:tcW w:w="5604" w:type="dxa"/>
            <w:shd w:val="clear" w:color="auto" w:fill="FFFFFF"/>
          </w:tcPr>
          <w:p w:rsidR="00B92FC9" w:rsidRPr="00B92FC9" w:rsidRDefault="00B92FC9" w:rsidP="00B92F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B92FC9">
              <w:rPr>
                <w:rFonts w:eastAsia="Calibri" w:cs="Times New Roman"/>
                <w:sz w:val="18"/>
                <w:szCs w:val="18"/>
              </w:rPr>
              <w:t>Coder rating: 1-3: weak– moderate - strong</w:t>
            </w:r>
          </w:p>
        </w:tc>
      </w:tr>
    </w:tbl>
    <w:p w:rsidR="00B92FC9" w:rsidRPr="00B92FC9" w:rsidRDefault="00B92FC9" w:rsidP="00B92FC9">
      <w:pPr>
        <w:spacing w:line="480" w:lineRule="auto"/>
        <w:ind w:firstLine="567"/>
        <w:jc w:val="both"/>
        <w:rPr>
          <w:sz w:val="23"/>
        </w:rPr>
      </w:pPr>
    </w:p>
    <w:p w:rsidR="00B92FC9" w:rsidRDefault="00B92FC9">
      <w:pPr>
        <w:spacing w:after="160" w:line="259" w:lineRule="auto"/>
        <w:rPr>
          <w:sz w:val="23"/>
        </w:rPr>
      </w:pPr>
      <w:r>
        <w:rPr>
          <w:sz w:val="23"/>
        </w:rPr>
        <w:br w:type="page"/>
      </w:r>
      <w:bookmarkStart w:id="0" w:name="_GoBack"/>
      <w:bookmarkEnd w:id="0"/>
    </w:p>
    <w:p w:rsidR="00B92FC9" w:rsidRPr="00B92FC9" w:rsidRDefault="00B92FC9" w:rsidP="00B92FC9">
      <w:pPr>
        <w:spacing w:after="160" w:line="480" w:lineRule="auto"/>
        <w:ind w:left="567" w:hanging="567"/>
        <w:rPr>
          <w:sz w:val="23"/>
        </w:rPr>
      </w:pPr>
      <w:r>
        <w:rPr>
          <w:b/>
          <w:bCs/>
        </w:rPr>
        <w:lastRenderedPageBreak/>
        <w:t>C</w:t>
      </w:r>
      <w:r w:rsidRPr="00B92FC9">
        <w:rPr>
          <w:b/>
          <w:bCs/>
        </w:rPr>
        <w:t>. Articles included in systematic review</w:t>
      </w:r>
      <w:r w:rsidRPr="00B92FC9">
        <w:rPr>
          <w:sz w:val="23"/>
        </w:rPr>
        <w:t xml:space="preserve"> 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  <w:lang w:val="de-DE"/>
        </w:rPr>
        <w:t xml:space="preserve">Bauer, H. H., Grether, M., &amp; Leach, M. (2002). </w:t>
      </w:r>
      <w:r w:rsidRPr="00B92FC9">
        <w:rPr>
          <w:sz w:val="23"/>
        </w:rPr>
        <w:t xml:space="preserve">Building customer relations over the Internet. </w:t>
      </w:r>
      <w:r w:rsidRPr="00B92FC9">
        <w:rPr>
          <w:i/>
          <w:iCs/>
          <w:sz w:val="23"/>
        </w:rPr>
        <w:t>Industrial Marketing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31</w:t>
      </w:r>
      <w:r w:rsidRPr="00B92FC9">
        <w:rPr>
          <w:sz w:val="23"/>
        </w:rPr>
        <w:t>, 155–163, doi: 10.1016/S0019-8501(01)00186-9.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“Bryan” Jean, R.-J., Sinkovics, R. R., &amp; Kim, D. (2014). The impact of technological, organizational and environmental characteristics on electronic collaboration and relationship performance in international customer–supplier relationships. </w:t>
      </w:r>
      <w:r w:rsidRPr="00B92FC9">
        <w:rPr>
          <w:i/>
          <w:iCs/>
          <w:sz w:val="23"/>
        </w:rPr>
        <w:t>Information &amp;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51</w:t>
      </w:r>
      <w:r w:rsidRPr="00B92FC9">
        <w:rPr>
          <w:sz w:val="23"/>
        </w:rPr>
        <w:t>, 854–864, doi: 10.1016/j.im.2014.08.002.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Byrd, S. (2012). Hi fans! Tell us your story!: Incorporating a stewardship‐based social media strategy to maintain brand reputation during a crisis. </w:t>
      </w:r>
      <w:r w:rsidRPr="00B92FC9">
        <w:rPr>
          <w:i/>
          <w:iCs/>
          <w:sz w:val="23"/>
        </w:rPr>
        <w:t>Corporate Communications: An International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17</w:t>
      </w:r>
      <w:r w:rsidRPr="00B92FC9">
        <w:rPr>
          <w:sz w:val="23"/>
        </w:rPr>
        <w:t>, 241–254, doi: 10.1108/13563281211253502.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Casaló, L. V., Flavián, C., &amp; Guinalíu, M. (2010). Relationship quality, community promotion and brand loyalty in virtual communities: Evidence from free software communities. </w:t>
      </w:r>
      <w:r w:rsidRPr="00B92FC9">
        <w:rPr>
          <w:i/>
          <w:iCs/>
          <w:sz w:val="23"/>
        </w:rPr>
        <w:t>International Journal of Information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30</w:t>
      </w:r>
      <w:r w:rsidRPr="00B92FC9">
        <w:rPr>
          <w:sz w:val="23"/>
        </w:rPr>
        <w:t>, 357–367, doi: 10.1016/j.ijinfomgt.2010.01.004.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Chae-Eon Lee, Gwangyong Gim, &amp; Boonghee Yoo. (2009). The Effect of Relationship Quality on Citizen Satisfaction with Electronic Government Services. </w:t>
      </w:r>
      <w:r w:rsidRPr="00B92FC9">
        <w:rPr>
          <w:i/>
          <w:iCs/>
          <w:sz w:val="23"/>
        </w:rPr>
        <w:t>Marketing Management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19</w:t>
      </w:r>
      <w:r w:rsidRPr="00B92FC9">
        <w:rPr>
          <w:sz w:val="23"/>
        </w:rPr>
        <w:t>, 118–129.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Chen, S.-C., &amp; Lin, C.-P. (2015). The impact of customer experience and perceived value on sustainable social relationship in blogs: An empirical study. </w:t>
      </w:r>
      <w:r w:rsidRPr="00B92FC9">
        <w:rPr>
          <w:i/>
          <w:iCs/>
          <w:sz w:val="23"/>
        </w:rPr>
        <w:t>Technological Forecasting and Social Change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96</w:t>
      </w:r>
      <w:r w:rsidRPr="00B92FC9">
        <w:rPr>
          <w:sz w:val="23"/>
        </w:rPr>
        <w:t>, 40–50, doi: 10.1016/j.techfore.2014.11.011.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Cho, J. (2006). The mechanism of trust and distrust formation and their relational outcomes. </w:t>
      </w:r>
      <w:r w:rsidRPr="00B92FC9">
        <w:rPr>
          <w:i/>
          <w:iCs/>
          <w:sz w:val="23"/>
        </w:rPr>
        <w:t>Journal of Retailing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82</w:t>
      </w:r>
      <w:r w:rsidRPr="00B92FC9">
        <w:rPr>
          <w:sz w:val="23"/>
        </w:rPr>
        <w:t>, 25–35, doi: 10.1016/j.jretai.2005.11.002.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Choudhury, M. M., &amp; Harrigan, P. (2014). CRM to social CRM: the integration of new technologies into customer relationship management. </w:t>
      </w:r>
      <w:r w:rsidRPr="00B92FC9">
        <w:rPr>
          <w:i/>
          <w:iCs/>
          <w:sz w:val="23"/>
        </w:rPr>
        <w:t>Journal of Strategic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22</w:t>
      </w:r>
      <w:r w:rsidRPr="00B92FC9">
        <w:rPr>
          <w:sz w:val="23"/>
        </w:rPr>
        <w:t>, 149–176, doi: 10.1080/0965254X.2013.876069.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Clark, A. F., Maxwell, S. P., &amp; Anestaki, A. (2016). Bach, Beethoven, and benefactors: Facebook engagement between symphonies and their stakeholders. </w:t>
      </w:r>
      <w:r w:rsidRPr="00B92FC9">
        <w:rPr>
          <w:i/>
          <w:iCs/>
          <w:sz w:val="23"/>
        </w:rPr>
        <w:t>International Journal of Nonprofit and Voluntary Sector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21</w:t>
      </w:r>
      <w:r w:rsidRPr="00B92FC9">
        <w:rPr>
          <w:sz w:val="23"/>
        </w:rPr>
        <w:t>, 96–108, doi: 10.1002/nvsm.1545.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lastRenderedPageBreak/>
        <w:t xml:space="preserve">Colleoni, E. (2013). CSR communication strategies for organizational legitimacy in social media. </w:t>
      </w:r>
      <w:r w:rsidRPr="00B92FC9">
        <w:rPr>
          <w:i/>
          <w:iCs/>
          <w:sz w:val="23"/>
        </w:rPr>
        <w:t>Corporate Communications: An International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18</w:t>
      </w:r>
      <w:r w:rsidRPr="00B92FC9">
        <w:rPr>
          <w:sz w:val="23"/>
        </w:rPr>
        <w:t>, 228–248, doi: 10.1108/13563281311319508.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Confos, N., &amp; Davis, T. (2016). Young consumer-brand relationship building potential using digital marketing. </w:t>
      </w:r>
      <w:r w:rsidRPr="00B92FC9">
        <w:rPr>
          <w:i/>
          <w:iCs/>
          <w:sz w:val="23"/>
        </w:rPr>
        <w:t>European Journal of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50</w:t>
      </w:r>
      <w:r w:rsidRPr="00B92FC9">
        <w:rPr>
          <w:sz w:val="23"/>
        </w:rPr>
        <w:t>, 1993–2017, doi: 10.1108/EJM-07-2015-0430.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Coronado, G., &amp; Fallon, W. (2010). Giving with one hand: On the mining sector’s treatment of indigenous stakeholders in the name of CSR. </w:t>
      </w:r>
      <w:r w:rsidRPr="00B92FC9">
        <w:rPr>
          <w:i/>
          <w:iCs/>
          <w:sz w:val="23"/>
        </w:rPr>
        <w:t>International Journal of Sociology and Social Policy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30</w:t>
      </w:r>
      <w:r w:rsidRPr="00B92FC9">
        <w:rPr>
          <w:sz w:val="23"/>
        </w:rPr>
        <w:t>, 666–682, doi: 10.1108/01443331011085259.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Dantas, D. C., &amp; Carrillat, F. (2013). The relational benefits of personalized communications in an online environment. </w:t>
      </w:r>
      <w:r w:rsidRPr="00B92FC9">
        <w:rPr>
          <w:i/>
          <w:iCs/>
          <w:sz w:val="23"/>
        </w:rPr>
        <w:t>Canadian Journal of Administrative Sciences / Revue Canadienne Des Sciences de l’Administration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30</w:t>
      </w:r>
      <w:r w:rsidRPr="00B92FC9">
        <w:rPr>
          <w:sz w:val="23"/>
        </w:rPr>
        <w:t>, 189–202, doi: 10.1002/cjas.1254.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Frasquet, M., Ruiz-Molina, M.-E., &amp; Molla-Descals, A. (2015). The role of the brand in driving online loyalty for multichannel retailers. </w:t>
      </w:r>
      <w:r w:rsidRPr="00B92FC9">
        <w:rPr>
          <w:i/>
          <w:iCs/>
          <w:sz w:val="23"/>
        </w:rPr>
        <w:t>The International Review of Retail, Distribution and Consumer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25</w:t>
      </w:r>
      <w:r w:rsidRPr="00B92FC9">
        <w:rPr>
          <w:sz w:val="23"/>
        </w:rPr>
        <w:t>, 490–502, doi: 10.1080/09593969.2015.1081100.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Grégoire, Y., Tripp, T. M., &amp; Legoux, R. (2009). When Customer Love Turns into Lasting Hate:The Effects of Relationship Strength and Time on Customer Revenge and Avoidance. </w:t>
      </w:r>
      <w:r w:rsidRPr="00B92FC9">
        <w:rPr>
          <w:i/>
          <w:iCs/>
          <w:sz w:val="23"/>
        </w:rPr>
        <w:t>Journal of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73</w:t>
      </w:r>
      <w:r w:rsidRPr="00B92FC9">
        <w:rPr>
          <w:sz w:val="23"/>
        </w:rPr>
        <w:t>, 18–32, doi: 10.1509/jmkg.73.6.18.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Gummerus, J., Liljander, V., Weman, E., &amp; Pihlström, M. (2012). Customer engagement in a Facebook brand community. </w:t>
      </w:r>
      <w:r w:rsidRPr="00B92FC9">
        <w:rPr>
          <w:i/>
          <w:iCs/>
          <w:sz w:val="23"/>
        </w:rPr>
        <w:t>Management Research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35</w:t>
      </w:r>
      <w:r w:rsidRPr="00B92FC9">
        <w:rPr>
          <w:sz w:val="23"/>
        </w:rPr>
        <w:t>, 857–877, doi:  10.1108/01409171211256578.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Haigh, M. M., Brubaker, P., &amp; Whiteside, E. (2013). Facebook: examining the information presented and its impact on stakeholders. </w:t>
      </w:r>
      <w:r w:rsidRPr="00B92FC9">
        <w:rPr>
          <w:i/>
          <w:iCs/>
          <w:sz w:val="23"/>
        </w:rPr>
        <w:t>Corporate Communications: An International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18</w:t>
      </w:r>
      <w:r w:rsidRPr="00B92FC9">
        <w:rPr>
          <w:sz w:val="23"/>
        </w:rPr>
        <w:t>, 52–69, doi: 10.1108/13563281311294128.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Haigh, M. M., &amp; Wigley, S. (2015). Examining the impact of negative, user-generated content on stakeholders. </w:t>
      </w:r>
      <w:r w:rsidRPr="00B92FC9">
        <w:rPr>
          <w:i/>
          <w:iCs/>
          <w:sz w:val="23"/>
        </w:rPr>
        <w:t>Corporate Communications: An International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20</w:t>
      </w:r>
      <w:r w:rsidRPr="00B92FC9">
        <w:rPr>
          <w:sz w:val="23"/>
        </w:rPr>
        <w:t>, 63–75, doi: 10.1108/CCIJ-02-2013-0010.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Harrigan, P., Soutar, G., Choudhury, M. M., &amp; Lowe, M. (2015). Modelling CRM in a social media age. </w:t>
      </w:r>
      <w:r w:rsidRPr="00B92FC9">
        <w:rPr>
          <w:i/>
          <w:iCs/>
          <w:sz w:val="23"/>
        </w:rPr>
        <w:t>Australasian Marketing Journal (AMJ)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23</w:t>
      </w:r>
      <w:r w:rsidRPr="00B92FC9">
        <w:rPr>
          <w:sz w:val="23"/>
        </w:rPr>
        <w:t>, 27–37, doi: 10.1016/j.ausmj.2014.11.001.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lastRenderedPageBreak/>
        <w:t xml:space="preserve">Heldal, F., Sjøvold, E., &amp; Heldal, A. F. (2004). Success on the Internet—optimizing relationships through the corporate site. </w:t>
      </w:r>
      <w:r w:rsidRPr="00B92FC9">
        <w:rPr>
          <w:i/>
          <w:iCs/>
          <w:sz w:val="23"/>
        </w:rPr>
        <w:t>International Journal of Information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24</w:t>
      </w:r>
      <w:r w:rsidRPr="00B92FC9">
        <w:rPr>
          <w:sz w:val="23"/>
        </w:rPr>
        <w:t>, 115–129, doi: 10.1016/j.ijinfomgt.2003.12.010.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Herington, C., &amp; Weaven, S. (2007). Can banks improve customer relationships with high quality online services? </w:t>
      </w:r>
      <w:r w:rsidRPr="00B92FC9">
        <w:rPr>
          <w:i/>
          <w:iCs/>
          <w:sz w:val="23"/>
        </w:rPr>
        <w:t>Managing Service Quality: An International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17</w:t>
      </w:r>
      <w:r w:rsidRPr="00B92FC9">
        <w:rPr>
          <w:sz w:val="23"/>
        </w:rPr>
        <w:t>, 404–427, doi: 10.1108/09604520710760544.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Himelboim, D. I., Golan, G. J., Moon, B. B., &amp; Suto, R. J. (2014). A Social Networks Approach to Public Relations on Twitter: Social Mediators and Mediated Public Relations. </w:t>
      </w:r>
      <w:r w:rsidRPr="00B92FC9">
        <w:rPr>
          <w:i/>
          <w:iCs/>
          <w:sz w:val="23"/>
        </w:rPr>
        <w:t>Journal of Public Relations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26</w:t>
      </w:r>
      <w:r w:rsidRPr="00B92FC9">
        <w:rPr>
          <w:sz w:val="23"/>
        </w:rPr>
        <w:t>, 359–379, doi: 10.1080/1062726X.2014.908724.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Holloway, B. B., Wang, S., &amp; Beatty, S. E. (2009). Betrayal? Relationship quality implications in service recovery. </w:t>
      </w:r>
      <w:r w:rsidRPr="00B92FC9">
        <w:rPr>
          <w:i/>
          <w:iCs/>
          <w:sz w:val="23"/>
        </w:rPr>
        <w:t>Journal of Services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23</w:t>
      </w:r>
      <w:r w:rsidRPr="00B92FC9">
        <w:rPr>
          <w:sz w:val="23"/>
        </w:rPr>
        <w:t>, 385–396, doi: 10.1108/08876040910985861.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Hsu, L.-C., Wang, K.-Y., &amp; Chih, W.-H. (2013). Effects of web site characteristics on customer loyalty in B2B e-commerce: evidence from Taiwan. </w:t>
      </w:r>
      <w:r w:rsidRPr="00B92FC9">
        <w:rPr>
          <w:i/>
          <w:iCs/>
          <w:sz w:val="23"/>
        </w:rPr>
        <w:t>The Service Industries Journal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33</w:t>
      </w:r>
      <w:r w:rsidRPr="00B92FC9">
        <w:rPr>
          <w:sz w:val="23"/>
        </w:rPr>
        <w:t>, 1026–1050, doi: 10.1080/02642069.2011.624595.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Jahn, B., &amp; KUNZ, W. (2012). How to Transform Consumers into Fans of Your Brand. </w:t>
      </w:r>
      <w:r w:rsidRPr="00B92FC9">
        <w:rPr>
          <w:i/>
          <w:iCs/>
          <w:sz w:val="23"/>
        </w:rPr>
        <w:t>Journal of Service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23</w:t>
      </w:r>
      <w:r w:rsidRPr="00B92FC9">
        <w:rPr>
          <w:sz w:val="23"/>
        </w:rPr>
        <w:t>, 344–361, doi: 10.1108/09564231211248444.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Jo, S. (2005). The Effect of Online Media Credibility on Trust Relationships. </w:t>
      </w:r>
      <w:r w:rsidRPr="00B92FC9">
        <w:rPr>
          <w:i/>
          <w:iCs/>
          <w:sz w:val="23"/>
        </w:rPr>
        <w:t>Journal of Website Promotion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</w:t>
      </w:r>
      <w:r w:rsidRPr="00B92FC9">
        <w:rPr>
          <w:sz w:val="23"/>
        </w:rPr>
        <w:t>, 57–78, doi: 10.1300/J238v01n02</w:t>
      </w:r>
      <w:r w:rsidRPr="00B92FC9">
        <w:rPr>
          <w:rFonts w:cs="Cambria"/>
          <w:sz w:val="23"/>
        </w:rPr>
        <w:t>-</w:t>
      </w:r>
      <w:r w:rsidRPr="00B92FC9">
        <w:rPr>
          <w:sz w:val="23"/>
        </w:rPr>
        <w:t>04.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Jo, S., &amp; Kim, Y. (2003). The Effect of Web Characteristics on Relationship Building. </w:t>
      </w:r>
      <w:r w:rsidRPr="00B92FC9">
        <w:rPr>
          <w:i/>
          <w:iCs/>
          <w:sz w:val="23"/>
        </w:rPr>
        <w:t>Journal of Public Relations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15</w:t>
      </w:r>
      <w:r w:rsidRPr="00B92FC9">
        <w:rPr>
          <w:sz w:val="23"/>
        </w:rPr>
        <w:t>, 199–223, doi: 10.1207/S1532754XJPRR1503_1.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Kearns, R., &amp; Hair, N. (2008). Consumer Perceptions of Business-to-Consumer Relationships in Electronic Retail Environments: A Means–End Chain Approach. </w:t>
      </w:r>
      <w:r w:rsidRPr="00B92FC9">
        <w:rPr>
          <w:i/>
          <w:iCs/>
          <w:sz w:val="23"/>
        </w:rPr>
        <w:t>Journal of Relationship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7</w:t>
      </w:r>
      <w:r w:rsidRPr="00B92FC9">
        <w:rPr>
          <w:sz w:val="23"/>
        </w:rPr>
        <w:t>, 5–27, doi: 10.1080/15332660802067841.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Kelleher, T. (2009). Conversational Voice, Communicated Commitment, and Public Relations Outcomes in Interactive Online Communication. </w:t>
      </w:r>
      <w:r w:rsidRPr="00B92FC9">
        <w:rPr>
          <w:i/>
          <w:iCs/>
          <w:sz w:val="23"/>
        </w:rPr>
        <w:t>Journal of Communication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59</w:t>
      </w:r>
      <w:r w:rsidRPr="00B92FC9">
        <w:rPr>
          <w:sz w:val="23"/>
        </w:rPr>
        <w:t>, 172–188, doi: 10.1111/j.1460-2466.2008.01410.x.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Kent, M. L., Taylor, M., &amp; White, W. J. (2003). The relationship between Web site design and organizational responsiveness to stakeholders.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29</w:t>
      </w:r>
      <w:r w:rsidRPr="00B92FC9">
        <w:rPr>
          <w:sz w:val="23"/>
        </w:rPr>
        <w:t>, 63–77, doi: 10.1016/S0363-8111(02)00194-7.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lastRenderedPageBreak/>
        <w:t xml:space="preserve">Khan, Z., &amp; Khattak, A. (2017). Developing Brand Relationship Quality through Online Brand Communities. </w:t>
      </w:r>
      <w:r w:rsidRPr="00B92FC9">
        <w:rPr>
          <w:i/>
          <w:iCs/>
          <w:sz w:val="23"/>
        </w:rPr>
        <w:t>Pakistan Journal of Commerce and Social Sciences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11</w:t>
      </w:r>
      <w:r w:rsidRPr="00B92FC9">
        <w:rPr>
          <w:sz w:val="23"/>
        </w:rPr>
        <w:t>, 374–391.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Ki, E.-J., &amp; Hon, L. C. (2006). Relationship maintenance strategies on Fortune 500 company web sites. </w:t>
      </w:r>
      <w:r w:rsidRPr="00B92FC9">
        <w:rPr>
          <w:i/>
          <w:iCs/>
          <w:sz w:val="23"/>
        </w:rPr>
        <w:t>Journal of Communication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10</w:t>
      </w:r>
      <w:r w:rsidRPr="00B92FC9">
        <w:rPr>
          <w:sz w:val="23"/>
        </w:rPr>
        <w:t>, 27–43, doi: 10.1108/13632540610646355.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Kim, S., Park, J.-H., &amp; Wertz, E. K. (2010). Expectation gaps between stakeholders and web-based corporate public relations efforts: Focusing on Fortune 500 corporate web sites.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36</w:t>
      </w:r>
      <w:r w:rsidRPr="00B92FC9">
        <w:rPr>
          <w:sz w:val="23"/>
        </w:rPr>
        <w:t>(3), 215–221, doi: 10.1016/j.pubrev.2010.04.001.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Kozlenkova, I. V., Palmatier, R. W., Fang, E. (Er), Xiao, B., &amp; Huang, M. (2017). Online Relationship Formation. </w:t>
      </w:r>
      <w:r w:rsidRPr="00B92FC9">
        <w:rPr>
          <w:i/>
          <w:iCs/>
          <w:sz w:val="23"/>
        </w:rPr>
        <w:t>Journal of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81</w:t>
      </w:r>
      <w:r w:rsidRPr="00B92FC9">
        <w:rPr>
          <w:sz w:val="23"/>
        </w:rPr>
        <w:t>, 21–40, doi: 10.1509/jm.15.0430.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Kwon, E. S., Kim, E., Sung, Y., &amp; Yoo, C. Y. (2014). Brand followers. </w:t>
      </w:r>
      <w:r w:rsidRPr="00B92FC9">
        <w:rPr>
          <w:i/>
          <w:iCs/>
          <w:sz w:val="23"/>
        </w:rPr>
        <w:t>International Journal of Advertising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33</w:t>
      </w:r>
      <w:r w:rsidRPr="00B92FC9">
        <w:rPr>
          <w:sz w:val="23"/>
        </w:rPr>
        <w:t>, 657–680, doi: 10.2501/IJA-33-4-657-680.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Lee, H., &amp; Park, H. (2013). Testing the Impact of Message Interactivity on Relationship Management and Organizational Reputation. </w:t>
      </w:r>
      <w:r w:rsidRPr="00B92FC9">
        <w:rPr>
          <w:i/>
          <w:iCs/>
          <w:sz w:val="23"/>
        </w:rPr>
        <w:t>Journal of Public Relations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25</w:t>
      </w:r>
      <w:r w:rsidRPr="00B92FC9">
        <w:rPr>
          <w:sz w:val="23"/>
        </w:rPr>
        <w:t>, 188–206, doi: 10.1080/1062726X.2013.739103.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Li, C.-H., &amp; Chang, C.-M. (2016). The influence of trust and perceived playfulness on the relationship commitment of hospitality online social network-moderating effects of gender. </w:t>
      </w:r>
      <w:r w:rsidRPr="00B92FC9">
        <w:rPr>
          <w:i/>
          <w:iCs/>
          <w:sz w:val="23"/>
        </w:rPr>
        <w:t>International Journal of Contemporary Hospitality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28</w:t>
      </w:r>
      <w:r w:rsidRPr="00B92FC9">
        <w:rPr>
          <w:sz w:val="23"/>
        </w:rPr>
        <w:t>, 924–944, doi: 10.1108/IJCHM-05-2014-0227.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Ma, L., Sun, B., &amp; Kekre, S. (2015). The Squeaky Wheel Gets the Grease—An Empirical Analysis of Customer Voice and Firm Intervention on Twitter. </w:t>
      </w:r>
      <w:r w:rsidRPr="00B92FC9">
        <w:rPr>
          <w:i/>
          <w:iCs/>
          <w:sz w:val="23"/>
        </w:rPr>
        <w:t>Marketing Science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34</w:t>
      </w:r>
      <w:r w:rsidRPr="00B92FC9">
        <w:rPr>
          <w:sz w:val="23"/>
        </w:rPr>
        <w:t>, 627–645, doi: 10.1287/mksc.2015.0912.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Medberg, G., &amp; Heinonen, K. (2014). Invisible value formation: a netnography in retail banking. </w:t>
      </w:r>
      <w:r w:rsidRPr="00B92FC9">
        <w:rPr>
          <w:i/>
          <w:iCs/>
          <w:sz w:val="23"/>
        </w:rPr>
        <w:t>International Journal of Bank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32</w:t>
      </w:r>
      <w:r w:rsidRPr="00B92FC9">
        <w:rPr>
          <w:sz w:val="23"/>
        </w:rPr>
        <w:t>, 590–607, doi: 10.1108/IJBM-03-2014-0041.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Men, L. R., &amp; Tsai, W.-H. S. (2014). Perceptual, Attitudinal, and Behavioral Outcomes of Organization–Public Engagement on Corporate Social Networking Sites. </w:t>
      </w:r>
      <w:r w:rsidRPr="00B92FC9">
        <w:rPr>
          <w:i/>
          <w:iCs/>
          <w:sz w:val="23"/>
        </w:rPr>
        <w:t>Journal of Public Relations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26</w:t>
      </w:r>
      <w:r w:rsidRPr="00B92FC9">
        <w:rPr>
          <w:sz w:val="23"/>
        </w:rPr>
        <w:t>, 417–435, doi: 10.1080/1062726X.2014.951047.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Men, L. R., &amp; Tsai, W.-H. S. (2015). Infusing social media with humanity: Corporate character, public engagement, and relational outcomes.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41</w:t>
      </w:r>
      <w:r w:rsidRPr="00B92FC9">
        <w:rPr>
          <w:sz w:val="23"/>
        </w:rPr>
        <w:t>, 395–403, doi: 10.1016/j.pubrev.2015.02.005.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lastRenderedPageBreak/>
        <w:t xml:space="preserve">Men, L. R., &amp; Tsai, W.-H. S. (2016). Public engagement with CEOs on social media: Motivations and relational outcomes.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42</w:t>
      </w:r>
      <w:r w:rsidRPr="00B92FC9">
        <w:rPr>
          <w:sz w:val="23"/>
        </w:rPr>
        <w:t>, 932–942, doi:  10.1016/j.pubrev.2016.08.001.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Mirpuri, D. G., &amp; Narwani, S. A. (2012). Measuring Relationship Quality Towards the Generation Y Market in the Mobile Telecommunications Industry - an Empirical Study. </w:t>
      </w:r>
      <w:r w:rsidRPr="00B92FC9">
        <w:rPr>
          <w:i/>
          <w:iCs/>
          <w:sz w:val="23"/>
        </w:rPr>
        <w:t>Journal of Services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12</w:t>
      </w:r>
      <w:r w:rsidRPr="00B92FC9">
        <w:rPr>
          <w:sz w:val="23"/>
        </w:rPr>
        <w:t>, 57–79.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Mukherjee, A., &amp; Nath, P. (2007). Role of electronic trust in online retailing: A re‐examination of the commitment‐trust theory. </w:t>
      </w:r>
      <w:r w:rsidRPr="00B92FC9">
        <w:rPr>
          <w:i/>
          <w:iCs/>
          <w:sz w:val="23"/>
        </w:rPr>
        <w:t>European Journal of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41</w:t>
      </w:r>
      <w:r w:rsidRPr="00B92FC9">
        <w:rPr>
          <w:sz w:val="23"/>
        </w:rPr>
        <w:t>, 1173–1202, doi: 10.1108/03090560710773390.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>O’Connor, A., &amp; Shumate, M. (2018). A multidimensional network approach to strategic communication. </w:t>
      </w:r>
      <w:r w:rsidRPr="00B92FC9">
        <w:rPr>
          <w:i/>
          <w:iCs/>
          <w:sz w:val="23"/>
        </w:rPr>
        <w:t>International Journal of Strategic Communication</w:t>
      </w:r>
      <w:r w:rsidRPr="00B92FC9">
        <w:rPr>
          <w:sz w:val="23"/>
        </w:rPr>
        <w:t>, </w:t>
      </w:r>
      <w:r w:rsidRPr="00B92FC9">
        <w:rPr>
          <w:i/>
          <w:iCs/>
          <w:sz w:val="23"/>
        </w:rPr>
        <w:t>12</w:t>
      </w:r>
      <w:r w:rsidRPr="00B92FC9">
        <w:rPr>
          <w:sz w:val="23"/>
        </w:rPr>
        <w:t>(4), 399-416.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Ordanini, A. (2011). The Ties That Bind: How Cooperative Norms and Readiness to Change Shape the Role of Established Relationships in Business-to-Business E-Commerce. </w:t>
      </w:r>
      <w:r w:rsidRPr="00B92FC9">
        <w:rPr>
          <w:i/>
          <w:iCs/>
          <w:sz w:val="23"/>
        </w:rPr>
        <w:t>Journal of Business-to-Business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18</w:t>
      </w:r>
      <w:r w:rsidRPr="00B92FC9">
        <w:rPr>
          <w:sz w:val="23"/>
        </w:rPr>
        <w:t>, 276–304, doi: 10.1080/1051712X.2011.541379.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  <w:lang w:val="de-DE"/>
        </w:rPr>
      </w:pPr>
      <w:r w:rsidRPr="00B92FC9">
        <w:rPr>
          <w:sz w:val="23"/>
        </w:rPr>
        <w:t xml:space="preserve">Palvia, P. (2009). The role of trust in e-commerce relational exchange: A unified model. </w:t>
      </w:r>
      <w:r w:rsidRPr="00B92FC9">
        <w:rPr>
          <w:i/>
          <w:iCs/>
          <w:sz w:val="23"/>
          <w:lang w:val="de-DE"/>
        </w:rPr>
        <w:t>Information &amp; Management</w:t>
      </w:r>
      <w:r w:rsidRPr="00B92FC9">
        <w:rPr>
          <w:sz w:val="23"/>
          <w:lang w:val="de-DE"/>
        </w:rPr>
        <w:t xml:space="preserve">, </w:t>
      </w:r>
      <w:r w:rsidRPr="00B92FC9">
        <w:rPr>
          <w:i/>
          <w:iCs/>
          <w:sz w:val="23"/>
          <w:lang w:val="de-DE"/>
        </w:rPr>
        <w:t>46</w:t>
      </w:r>
      <w:r w:rsidRPr="00B92FC9">
        <w:rPr>
          <w:sz w:val="23"/>
          <w:lang w:val="de-DE"/>
        </w:rPr>
        <w:t>, 213–220, doi: 10.1016/j.im.2009.02.003.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  <w:lang w:val="de-DE"/>
        </w:rPr>
        <w:t xml:space="preserve">Park, H., &amp; Reber, B. H. (2008). </w:t>
      </w:r>
      <w:r w:rsidRPr="00B92FC9">
        <w:rPr>
          <w:sz w:val="23"/>
        </w:rPr>
        <w:t xml:space="preserve">Relationship building and the use of Web sites: How Fortune 500 corporations use their Web sites to build relationships.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34</w:t>
      </w:r>
      <w:r w:rsidRPr="00B92FC9">
        <w:rPr>
          <w:sz w:val="23"/>
        </w:rPr>
        <w:t>, 409–411, doi: 10.1016/j.pubrev.2008.06.006.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Parry, S., Kupiec‐Teahan, B., &amp; Rowley, J. (2011). Exploring marketing and relationships in software SMEs: A mixed methods approach. </w:t>
      </w:r>
      <w:r w:rsidRPr="00B92FC9">
        <w:rPr>
          <w:i/>
          <w:iCs/>
          <w:sz w:val="23"/>
        </w:rPr>
        <w:t>Management Research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35</w:t>
      </w:r>
      <w:r w:rsidRPr="00B92FC9">
        <w:rPr>
          <w:sz w:val="23"/>
        </w:rPr>
        <w:t>, 52–68, doi: 10.1108/01409171211190805.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Pera, R., &amp; Viglia, G. (2016). Exploring How Video Digital Storytelling Builds Relationship Experiences. </w:t>
      </w:r>
      <w:r w:rsidRPr="00B92FC9">
        <w:rPr>
          <w:i/>
          <w:iCs/>
          <w:sz w:val="23"/>
        </w:rPr>
        <w:t>Psychology &amp;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33</w:t>
      </w:r>
      <w:r w:rsidRPr="00B92FC9">
        <w:rPr>
          <w:sz w:val="23"/>
        </w:rPr>
        <w:t>, 1142–1150, doi: 10.1002/mar.20951.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Pettigrew, J. E., &amp; Reber, B. H. (2010). The New Dynamic in Corporate Media Relations: How Fortune 500 Companies Are Using Virtual Press Rooms to Engage the Press. </w:t>
      </w:r>
      <w:r w:rsidRPr="00B92FC9">
        <w:rPr>
          <w:i/>
          <w:iCs/>
          <w:sz w:val="23"/>
        </w:rPr>
        <w:t>Journal of Public Relations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22</w:t>
      </w:r>
      <w:r w:rsidRPr="00B92FC9">
        <w:rPr>
          <w:sz w:val="23"/>
        </w:rPr>
        <w:t>, 404–428, doi: 10.1080/10627261003801412.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Popp, B., Wilson, B., Horbel, C., &amp; Woratschek, H. (2016). Relationship building through Facebook brand pages: the multifaceted roles of identification, satisfaction, and </w:t>
      </w:r>
      <w:r w:rsidRPr="00B92FC9">
        <w:rPr>
          <w:sz w:val="23"/>
        </w:rPr>
        <w:lastRenderedPageBreak/>
        <w:t xml:space="preserve">perceived relationship investment. </w:t>
      </w:r>
      <w:r w:rsidRPr="00B92FC9">
        <w:rPr>
          <w:i/>
          <w:iCs/>
          <w:sz w:val="23"/>
        </w:rPr>
        <w:t>Journal of Strategic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24</w:t>
      </w:r>
      <w:r w:rsidRPr="00B92FC9">
        <w:rPr>
          <w:sz w:val="23"/>
        </w:rPr>
        <w:t>, 278–294, doi: 10.1080/0965254X.2015.1095226.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Proença, J. F., Silva, M. M., &amp; Fernandes, T. (2010). The impact of the Internet upon bank marketing. </w:t>
      </w:r>
      <w:r w:rsidRPr="00B92FC9">
        <w:rPr>
          <w:i/>
          <w:iCs/>
          <w:sz w:val="23"/>
        </w:rPr>
        <w:t>Journal of Financial Services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15</w:t>
      </w:r>
      <w:r w:rsidRPr="00B92FC9">
        <w:rPr>
          <w:sz w:val="23"/>
        </w:rPr>
        <w:t>, 160–175, doi: 10.1057/fsm.2010.12.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Rishika, R., Kumar, A., Janakiraman, R., &amp; Bezawada, R. (2012). The Effect of Customers’ Social Media Participation on Customer Visit Frequency and Profitability: An Empirical Investigation. </w:t>
      </w:r>
      <w:r w:rsidRPr="00B92FC9">
        <w:rPr>
          <w:i/>
          <w:iCs/>
          <w:sz w:val="23"/>
        </w:rPr>
        <w:t>Information Systems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24</w:t>
      </w:r>
      <w:r w:rsidRPr="00B92FC9">
        <w:rPr>
          <w:sz w:val="23"/>
        </w:rPr>
        <w:t>, 108–127, doi: 10.1287/isre.1120.0460.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Rodriguez, N. S. (2016). Communicating global inequalities: How LGBTI asylum-specific NGOs use social media as public relations.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42</w:t>
      </w:r>
      <w:r w:rsidRPr="00B92FC9">
        <w:rPr>
          <w:sz w:val="23"/>
        </w:rPr>
        <w:t>, 322–332, doi: 10.1016/j.pubrev.2015.12.002.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Romenti, S., Valentini, C., Murtarelli, G., &amp; Meggiorin, K. (2016). Measuring online dialogic conversations’ quality: a scale development. </w:t>
      </w:r>
      <w:r w:rsidRPr="00B92FC9">
        <w:rPr>
          <w:i/>
          <w:iCs/>
          <w:sz w:val="23"/>
        </w:rPr>
        <w:t>Journal of Communication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20</w:t>
      </w:r>
      <w:r w:rsidRPr="00B92FC9">
        <w:rPr>
          <w:sz w:val="23"/>
        </w:rPr>
        <w:t>, 328–346, doi: 10.1108/JCOM-11-2015-0090.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Roy, S. K., &amp; Eshghi, A. (2013). Does relationship quality matter in service relationships? </w:t>
      </w:r>
      <w:r w:rsidRPr="00B92FC9">
        <w:rPr>
          <w:i/>
          <w:iCs/>
          <w:sz w:val="23"/>
        </w:rPr>
        <w:t>Journal of Strategic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21</w:t>
      </w:r>
      <w:r w:rsidRPr="00B92FC9">
        <w:rPr>
          <w:sz w:val="23"/>
        </w:rPr>
        <w:t>, 443–458, doi: 10.1080/0965254X.2013.801612.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Saffer, A. J., Sommerfeldt, E. J., &amp; Taylor, M. (2013). The effects of organizational Twitter interactivity on organization–public relationships.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39</w:t>
      </w:r>
      <w:r w:rsidRPr="00B92FC9">
        <w:rPr>
          <w:sz w:val="23"/>
        </w:rPr>
        <w:t>, 213–215, doi: 10.1016/j.pubrev.2013.02.005.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Sanchez-Franco, M., &amp; Rondan-Cataluña, F. J. (2010). Connection between customer emotions and relationship quality in online music services. </w:t>
      </w:r>
      <w:r w:rsidRPr="00B92FC9">
        <w:rPr>
          <w:i/>
          <w:iCs/>
          <w:sz w:val="23"/>
        </w:rPr>
        <w:t>Behaviour &amp; Information Technology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29</w:t>
      </w:r>
      <w:r w:rsidRPr="00B92FC9">
        <w:rPr>
          <w:sz w:val="23"/>
        </w:rPr>
        <w:t>, 633–651, doi: 10.1080/01449290903235343.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Santouridis, I., &amp; Veraki, A. (2017). Customer relationship management and customer satisfaction: the mediating role of relationship quality. </w:t>
      </w:r>
      <w:r w:rsidRPr="00B92FC9">
        <w:rPr>
          <w:i/>
          <w:iCs/>
          <w:sz w:val="23"/>
        </w:rPr>
        <w:t>Total Quality Management &amp; Business Excellence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28</w:t>
      </w:r>
      <w:r w:rsidRPr="00B92FC9">
        <w:rPr>
          <w:sz w:val="23"/>
        </w:rPr>
        <w:t>, 1122–1133, doi: 10.1080/14783363.2017.1303889.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Shin, W., Pang, A., &amp; Kim, H. J. (2015). Building Relationships Through Integrated Online Media: Global Organizations’ Use of Brand Web Sites, Facebook, and Twitter. </w:t>
      </w:r>
      <w:r w:rsidRPr="00B92FC9">
        <w:rPr>
          <w:i/>
          <w:iCs/>
          <w:sz w:val="23"/>
        </w:rPr>
        <w:t>Journal of Business and Technical Communication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29,</w:t>
      </w:r>
      <w:r w:rsidRPr="00B92FC9">
        <w:rPr>
          <w:sz w:val="23"/>
        </w:rPr>
        <w:t xml:space="preserve"> 184–220, doi: 10.1177/1050651914560569.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lastRenderedPageBreak/>
        <w:t xml:space="preserve">Sisson, D. C. (2017). Control mutuality, social media, and organization-public relationships: A study of local animal welfare organizations’ donors.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43</w:t>
      </w:r>
      <w:r w:rsidRPr="00B92FC9">
        <w:rPr>
          <w:sz w:val="23"/>
        </w:rPr>
        <w:t>, 179–189, doi: 10.1016/j.pubrev.2016.10.007.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Smitko, K. (2012). Donor engagement through Twitter.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38</w:t>
      </w:r>
      <w:r w:rsidRPr="00B92FC9">
        <w:rPr>
          <w:sz w:val="23"/>
        </w:rPr>
        <w:t>, 633–635, doi: 10.1016/j.pubrev.2012.05.012.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Sundstrom, B., &amp; Levenshus, A. B. (2017). The art of engagement: dialogic strategies on Twitter. </w:t>
      </w:r>
      <w:r w:rsidRPr="00B92FC9">
        <w:rPr>
          <w:i/>
          <w:iCs/>
          <w:sz w:val="23"/>
        </w:rPr>
        <w:t>Journal of Communication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21</w:t>
      </w:r>
      <w:r w:rsidRPr="00B92FC9">
        <w:rPr>
          <w:sz w:val="23"/>
        </w:rPr>
        <w:t>, 17–33, doi: 10.1108/JCOM-07-2015-0057.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Vorvoreanu, M. (2008). Website Experience Analysis: A New Research Protocol for Studying Relationship Building on Corporate Websites. </w:t>
      </w:r>
      <w:r w:rsidRPr="00B92FC9">
        <w:rPr>
          <w:i/>
          <w:iCs/>
          <w:sz w:val="23"/>
        </w:rPr>
        <w:t>Journal of Website Promotion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</w:t>
      </w:r>
      <w:r w:rsidRPr="00B92FC9">
        <w:rPr>
          <w:sz w:val="23"/>
        </w:rPr>
        <w:t>, 222–249, doi: 10.1080/15533610802077313.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Walter, A., &amp; Ritter, T. (2005). Information Technology Competence and Value Creation in Supplier-Customer Relationships. </w:t>
      </w:r>
      <w:r w:rsidRPr="00B92FC9">
        <w:rPr>
          <w:i/>
          <w:iCs/>
          <w:sz w:val="23"/>
        </w:rPr>
        <w:t>Journal of Relationship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</w:t>
      </w:r>
      <w:r w:rsidRPr="00B92FC9">
        <w:rPr>
          <w:sz w:val="23"/>
        </w:rPr>
        <w:t>, 45–59, doi: 10.1300/J366v03n04_04.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Wang, F., &amp; Head, M. (2007). How can the Web help build customer relationships?: An empirical study on e-tailing. </w:t>
      </w:r>
      <w:r w:rsidRPr="00B92FC9">
        <w:rPr>
          <w:i/>
          <w:iCs/>
          <w:sz w:val="23"/>
        </w:rPr>
        <w:t>Information &amp; Management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44</w:t>
      </w:r>
      <w:r w:rsidRPr="00B92FC9">
        <w:rPr>
          <w:sz w:val="23"/>
        </w:rPr>
        <w:t>, 115–129, doi: 10.1016/j.im.2006.10.008.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Waters, R. D. (2011). Redefining stewardship: Examining how Fortune 100 organizations use stewardship with virtual stakeholders.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37</w:t>
      </w:r>
      <w:r w:rsidRPr="00B92FC9">
        <w:rPr>
          <w:sz w:val="23"/>
        </w:rPr>
        <w:t>, 129–136, doi: 10.1016/j.pubrev.2011.02.002.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Waters, R., &amp; Lord, M. (2009). Examining how advocacy groups build relationships on the Internet. </w:t>
      </w:r>
      <w:r w:rsidRPr="00B92FC9">
        <w:rPr>
          <w:i/>
          <w:iCs/>
          <w:sz w:val="23"/>
        </w:rPr>
        <w:t>International Journal of Nonprofit and Voluntary Sector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14</w:t>
      </w:r>
      <w:r w:rsidRPr="00B92FC9">
        <w:rPr>
          <w:sz w:val="23"/>
        </w:rPr>
        <w:t>, 231–241, doi: 10.1002/nvsm.354.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Waters, R., S Friedman, C., Mills, B., &amp; Zeng, L. (2011). Applying Relationship Management Theory to Religious Organizations: An Assessment of Relationship Cultivation Online. </w:t>
      </w:r>
      <w:r w:rsidRPr="00B92FC9">
        <w:rPr>
          <w:i/>
          <w:iCs/>
          <w:sz w:val="23"/>
        </w:rPr>
        <w:t>Journal of Communication and Religion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34</w:t>
      </w:r>
      <w:r w:rsidRPr="00B92FC9">
        <w:rPr>
          <w:sz w:val="23"/>
        </w:rPr>
        <w:t>, 88–104.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Yang, A., &amp; Taylor, M. (2010). Relationship-building by Chinese ENGOs’ websites: Education, not activation. </w:t>
      </w:r>
      <w:r w:rsidRPr="00B92FC9">
        <w:rPr>
          <w:i/>
          <w:iCs/>
          <w:sz w:val="23"/>
        </w:rPr>
        <w:t>Public Relations Review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36</w:t>
      </w:r>
      <w:r w:rsidRPr="00B92FC9">
        <w:rPr>
          <w:sz w:val="23"/>
        </w:rPr>
        <w:t>, 342–351, doi: 10.1016/j.pubrev.2010.07.001.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lastRenderedPageBreak/>
        <w:t xml:space="preserve">Yoon, D., Choi, S. M., &amp; Sohn, D. (2008). Building customer relationships in an electronic age: The role of interactivity of E-commerce Web sites. </w:t>
      </w:r>
      <w:r w:rsidRPr="00B92FC9">
        <w:rPr>
          <w:i/>
          <w:iCs/>
          <w:sz w:val="23"/>
        </w:rPr>
        <w:t>Psychology and Marketing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25</w:t>
      </w:r>
      <w:r w:rsidRPr="00B92FC9">
        <w:rPr>
          <w:sz w:val="23"/>
        </w:rPr>
        <w:t>, 602–618, doi: 10.1002/mar.20227.</w:t>
      </w:r>
    </w:p>
    <w:p w:rsidR="00B92FC9" w:rsidRPr="00B92FC9" w:rsidRDefault="00B92FC9" w:rsidP="00B92FC9">
      <w:pPr>
        <w:spacing w:after="160" w:line="360" w:lineRule="auto"/>
        <w:ind w:left="567" w:hanging="567"/>
        <w:rPr>
          <w:sz w:val="23"/>
        </w:rPr>
      </w:pPr>
      <w:r w:rsidRPr="00B92FC9">
        <w:rPr>
          <w:sz w:val="23"/>
        </w:rPr>
        <w:t xml:space="preserve">Zhang, R., Li, G., Wang, Z., &amp; Wang, H. (2016). Relationship value based on customer equity influences on online group-buying customer loyalty. </w:t>
      </w:r>
      <w:r w:rsidRPr="00B92FC9">
        <w:rPr>
          <w:i/>
          <w:iCs/>
          <w:sz w:val="23"/>
        </w:rPr>
        <w:t>Journal of Business Research</w:t>
      </w:r>
      <w:r w:rsidRPr="00B92FC9">
        <w:rPr>
          <w:sz w:val="23"/>
        </w:rPr>
        <w:t xml:space="preserve">, </w:t>
      </w:r>
      <w:r w:rsidRPr="00B92FC9">
        <w:rPr>
          <w:i/>
          <w:iCs/>
          <w:sz w:val="23"/>
        </w:rPr>
        <w:t>69</w:t>
      </w:r>
      <w:r w:rsidRPr="00B92FC9">
        <w:rPr>
          <w:sz w:val="23"/>
        </w:rPr>
        <w:t>, 3820–3826, doi: 10.1016/j.jbusres.2015.12.074.</w:t>
      </w:r>
    </w:p>
    <w:p w:rsidR="00453AF8" w:rsidRPr="00B92FC9" w:rsidRDefault="00453AF8" w:rsidP="00B92FC9">
      <w:pPr>
        <w:spacing w:after="160" w:line="259" w:lineRule="auto"/>
        <w:rPr>
          <w:b/>
          <w:bCs/>
        </w:rPr>
      </w:pPr>
    </w:p>
    <w:sectPr w:rsidR="00453AF8" w:rsidRPr="00B92FC9" w:rsidSect="00B530B6">
      <w:headerReference w:type="default" r:id="rId4"/>
      <w:footerReference w:type="default" r:id="rId5"/>
      <w:pgSz w:w="11906" w:h="16838"/>
      <w:pgMar w:top="716" w:right="1440" w:bottom="1440" w:left="1440" w:header="708" w:footer="26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1" w:rsidRPr="00644A70" w:rsidRDefault="00B92FC9" w:rsidP="00644A70">
    <w:pPr>
      <w:pStyle w:val="Footer"/>
      <w:ind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11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6641" w:rsidRPr="00F97B5F" w:rsidRDefault="00B92FC9">
        <w:pPr>
          <w:pStyle w:val="Header"/>
          <w:jc w:val="right"/>
          <w:rPr>
            <w:lang w:val="en-US"/>
          </w:rPr>
        </w:pPr>
        <w:r w:rsidRPr="00F97B5F">
          <w:rPr>
            <w:lang w:val="en-US"/>
          </w:rPr>
          <w:t xml:space="preserve">DIGITAL COMMUNICATIVE ORGANIZATION-STAKEHOLDER RELATIONSHIPS </w:t>
        </w:r>
        <w:r>
          <w:fldChar w:fldCharType="begin"/>
        </w:r>
        <w:r w:rsidRPr="00F97B5F">
          <w:rPr>
            <w:lang w:val="en-US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n-US"/>
          </w:rPr>
          <w:t>12</w:t>
        </w:r>
        <w:r>
          <w:rPr>
            <w:noProof/>
          </w:rPr>
          <w:fldChar w:fldCharType="end"/>
        </w:r>
      </w:p>
    </w:sdtContent>
  </w:sdt>
  <w:p w:rsidR="006B6641" w:rsidRPr="00E7474A" w:rsidRDefault="00B92FC9" w:rsidP="00E7474A">
    <w:pPr>
      <w:pStyle w:val="Header"/>
      <w:jc w:val="lef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9"/>
    <w:rsid w:val="00453AF8"/>
    <w:rsid w:val="00B92FC9"/>
    <w:rsid w:val="00C56FC5"/>
    <w:rsid w:val="00E90E24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3417"/>
  <w15:chartTrackingRefBased/>
  <w15:docId w15:val="{5A78169D-15EB-4CE5-9927-709C32D7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A5"/>
    <w:pPr>
      <w:spacing w:after="0" w:line="312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A5"/>
    <w:pPr>
      <w:keepNext/>
      <w:keepLines/>
      <w:spacing w:before="120" w:after="12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DA5"/>
    <w:pPr>
      <w:keepNext/>
      <w:keepLines/>
      <w:framePr w:wrap="notBeside" w:vAnchor="text" w:hAnchor="text" w:y="1"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DA5"/>
    <w:pPr>
      <w:keepNext/>
      <w:keepLines/>
      <w:framePr w:wrap="notBeside" w:vAnchor="text" w:hAnchor="text" w:y="1"/>
      <w:spacing w:before="6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DA5"/>
    <w:pPr>
      <w:widowControl w:val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DA5"/>
    <w:rPr>
      <w:rFonts w:ascii="Cambria" w:eastAsiaTheme="majorEastAsia" w:hAnsi="Cambr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DA5"/>
    <w:rPr>
      <w:rFonts w:ascii="Cambria" w:eastAsiaTheme="majorEastAsia" w:hAnsi="Cambr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DA5"/>
    <w:rPr>
      <w:rFonts w:ascii="Cambria" w:eastAsiaTheme="majorEastAsia" w:hAnsi="Cambr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DA5"/>
    <w:rPr>
      <w:rFonts w:ascii="Cambria" w:eastAsiaTheme="majorEastAsia" w:hAnsi="Cambria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52DA5"/>
    <w:pPr>
      <w:spacing w:before="240" w:after="240" w:line="36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DA5"/>
    <w:rPr>
      <w:rFonts w:ascii="Cambria" w:eastAsiaTheme="majorEastAsia" w:hAnsi="Cambria" w:cstheme="majorBidi"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2"/>
    <w:qFormat/>
    <w:rsid w:val="00F52DA5"/>
    <w:rPr>
      <w:b/>
      <w:bCs/>
    </w:rPr>
  </w:style>
  <w:style w:type="paragraph" w:styleId="NoSpacing">
    <w:name w:val="No Spacing"/>
    <w:uiPriority w:val="1"/>
    <w:qFormat/>
    <w:rsid w:val="00F52DA5"/>
    <w:pPr>
      <w:spacing w:after="0" w:line="240" w:lineRule="auto"/>
    </w:pPr>
    <w:rPr>
      <w:rFonts w:ascii="Cambria" w:hAnsi="Cambria"/>
    </w:rPr>
  </w:style>
  <w:style w:type="paragraph" w:styleId="Quote">
    <w:name w:val="Quote"/>
    <w:basedOn w:val="Normal"/>
    <w:next w:val="Normal"/>
    <w:link w:val="QuoteChar"/>
    <w:uiPriority w:val="29"/>
    <w:qFormat/>
    <w:rsid w:val="00F52DA5"/>
    <w:pPr>
      <w:spacing w:before="120" w:after="120"/>
      <w:ind w:left="862" w:right="862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DA5"/>
    <w:rPr>
      <w:rFonts w:ascii="Cambria" w:hAnsi="Cambria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F52DA5"/>
    <w:rPr>
      <w:b/>
      <w:bCs/>
      <w:i w:val="0"/>
      <w:iCs/>
      <w:caps w:val="0"/>
      <w:smallCaps/>
      <w:spacing w:val="5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B92FC9"/>
    <w:pPr>
      <w:tabs>
        <w:tab w:val="center" w:pos="4680"/>
        <w:tab w:val="right" w:pos="9360"/>
      </w:tabs>
      <w:spacing w:line="240" w:lineRule="auto"/>
      <w:ind w:firstLine="567"/>
      <w:jc w:val="both"/>
    </w:pPr>
    <w:rPr>
      <w:sz w:val="23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92FC9"/>
    <w:rPr>
      <w:rFonts w:ascii="Cambria" w:hAnsi="Cambria"/>
      <w:sz w:val="23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2FC9"/>
    <w:pPr>
      <w:tabs>
        <w:tab w:val="center" w:pos="4680"/>
        <w:tab w:val="right" w:pos="9360"/>
      </w:tabs>
      <w:spacing w:line="240" w:lineRule="auto"/>
      <w:ind w:firstLine="567"/>
      <w:jc w:val="both"/>
    </w:pPr>
    <w:rPr>
      <w:sz w:val="23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92FC9"/>
    <w:rPr>
      <w:rFonts w:ascii="Cambria" w:hAnsi="Cambria"/>
      <w:sz w:val="23"/>
      <w:lang w:val="de-DE"/>
    </w:rPr>
  </w:style>
  <w:style w:type="table" w:customStyle="1" w:styleId="LightShading111">
    <w:name w:val="Light Shading111"/>
    <w:basedOn w:val="TableNormal"/>
    <w:uiPriority w:val="60"/>
    <w:rsid w:val="00B92FC9"/>
    <w:pPr>
      <w:spacing w:after="0" w:line="240" w:lineRule="auto"/>
    </w:pPr>
    <w:rPr>
      <w:color w:val="000000"/>
      <w:lang w:val="it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Lock</dc:creator>
  <cp:keywords/>
  <dc:description/>
  <cp:lastModifiedBy>Irina Lock</cp:lastModifiedBy>
  <cp:revision>1</cp:revision>
  <dcterms:created xsi:type="dcterms:W3CDTF">2019-07-31T10:22:00Z</dcterms:created>
  <dcterms:modified xsi:type="dcterms:W3CDTF">2019-07-31T10:25:00Z</dcterms:modified>
</cp:coreProperties>
</file>